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6D423C" w:rsidRPr="006D423C" w14:paraId="0D90B344" w14:textId="77777777" w:rsidTr="006D423C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6DB98C94" w14:textId="7A36F36E" w:rsidR="006D423C" w:rsidRPr="00CF5D01" w:rsidRDefault="003C682A" w:rsidP="003C682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72"/>
                <w:szCs w:val="72"/>
              </w:rPr>
            </w:pPr>
            <w:r w:rsidRPr="00CF5D01">
              <w:rPr>
                <w:rFonts w:ascii="TH SarabunIT๙" w:eastAsia="Times New Roman" w:hAnsi="TH SarabunIT๙" w:cs="TH SarabunIT๙"/>
                <w:noProof/>
                <w:color w:val="000000"/>
                <w:sz w:val="72"/>
                <w:szCs w:val="72"/>
              </w:rPr>
              <w:drawing>
                <wp:inline distT="0" distB="0" distL="0" distR="0" wp14:anchorId="734D5A68" wp14:editId="79923CE4">
                  <wp:extent cx="2381003" cy="1898189"/>
                  <wp:effectExtent l="0" t="0" r="635" b="698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079" cy="1907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7C3EBE" w14:textId="7512433A" w:rsidR="003C682A" w:rsidRPr="00CF5D01" w:rsidRDefault="003C682A" w:rsidP="003C682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72"/>
                <w:szCs w:val="72"/>
              </w:rPr>
            </w:pPr>
            <w:r w:rsidRPr="00CF5D01">
              <w:rPr>
                <w:rFonts w:ascii="TH SarabunIT๙" w:eastAsia="Times New Roman" w:hAnsi="TH SarabunIT๙" w:cs="TH SarabunIT๙"/>
                <w:color w:val="000000"/>
                <w:sz w:val="72"/>
                <w:szCs w:val="72"/>
                <w:cs/>
              </w:rPr>
              <w:t>ฐานข้อมูลภูมิปัญญาท้องถิ่น</w:t>
            </w:r>
          </w:p>
          <w:p w14:paraId="3B9B02D3" w14:textId="44C8338B" w:rsidR="003C682A" w:rsidRPr="00CF5D01" w:rsidRDefault="003C682A" w:rsidP="003C682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72"/>
                <w:szCs w:val="72"/>
              </w:rPr>
            </w:pPr>
          </w:p>
          <w:p w14:paraId="2F9E5300" w14:textId="67E305A2" w:rsidR="003C682A" w:rsidRPr="00CF5D01" w:rsidRDefault="003C682A" w:rsidP="003C682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72"/>
                <w:szCs w:val="72"/>
              </w:rPr>
            </w:pPr>
          </w:p>
          <w:p w14:paraId="0B5C0181" w14:textId="63B269AF" w:rsidR="003C682A" w:rsidRPr="00CF5D01" w:rsidRDefault="003C682A" w:rsidP="003C682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72"/>
                <w:szCs w:val="72"/>
              </w:rPr>
            </w:pPr>
          </w:p>
          <w:p w14:paraId="4FA40976" w14:textId="77777777" w:rsidR="003C682A" w:rsidRPr="00CF5D01" w:rsidRDefault="003C682A" w:rsidP="003C682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72"/>
                <w:szCs w:val="72"/>
              </w:rPr>
            </w:pPr>
          </w:p>
          <w:p w14:paraId="574F8562" w14:textId="77777777" w:rsidR="003C682A" w:rsidRPr="00CF5D01" w:rsidRDefault="003C682A" w:rsidP="003C682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72"/>
                <w:szCs w:val="72"/>
              </w:rPr>
            </w:pPr>
          </w:p>
          <w:p w14:paraId="06ECE00C" w14:textId="7E3C1AD5" w:rsidR="003C682A" w:rsidRDefault="003C682A" w:rsidP="003C682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72"/>
                <w:szCs w:val="72"/>
              </w:rPr>
            </w:pPr>
          </w:p>
          <w:p w14:paraId="62DE5364" w14:textId="77777777" w:rsidR="00CF5D01" w:rsidRPr="00CF5D01" w:rsidRDefault="00CF5D01" w:rsidP="003C682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72"/>
                <w:szCs w:val="72"/>
              </w:rPr>
            </w:pPr>
          </w:p>
          <w:p w14:paraId="07F482ED" w14:textId="77777777" w:rsidR="003C682A" w:rsidRPr="00CF5D01" w:rsidRDefault="003C682A" w:rsidP="003C682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72"/>
                <w:szCs w:val="72"/>
              </w:rPr>
            </w:pPr>
          </w:p>
          <w:p w14:paraId="4E8D44C7" w14:textId="485BE1DC" w:rsidR="003C682A" w:rsidRPr="00CF5D01" w:rsidRDefault="003C682A" w:rsidP="003C682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72"/>
                <w:szCs w:val="72"/>
              </w:rPr>
            </w:pPr>
            <w:r w:rsidRPr="00CF5D01">
              <w:rPr>
                <w:rFonts w:ascii="TH SarabunIT๙" w:eastAsia="Times New Roman" w:hAnsi="TH SarabunIT๙" w:cs="TH SarabunIT๙"/>
                <w:color w:val="000000"/>
                <w:sz w:val="72"/>
                <w:szCs w:val="72"/>
                <w:cs/>
              </w:rPr>
              <w:t>องค์การบริหารส่วนตำบลช้างให้ตก</w:t>
            </w:r>
          </w:p>
          <w:p w14:paraId="58E12104" w14:textId="36359AC3" w:rsidR="003C682A" w:rsidRPr="00CF5D01" w:rsidRDefault="003C682A" w:rsidP="00CF5D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72"/>
                <w:szCs w:val="72"/>
              </w:rPr>
            </w:pPr>
            <w:r w:rsidRPr="00CF5D01">
              <w:rPr>
                <w:rFonts w:ascii="TH SarabunIT๙" w:eastAsia="Times New Roman" w:hAnsi="TH SarabunIT๙" w:cs="TH SarabunIT๙"/>
                <w:color w:val="000000"/>
                <w:sz w:val="72"/>
                <w:szCs w:val="72"/>
                <w:cs/>
              </w:rPr>
              <w:t>ประจำปีงบประมาณ 2564</w:t>
            </w:r>
          </w:p>
          <w:p w14:paraId="4748A69A" w14:textId="77777777" w:rsidR="00CF5D01" w:rsidRDefault="00CF5D01" w:rsidP="006D423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14:paraId="427F8E5D" w14:textId="77777777" w:rsidR="00CF5D01" w:rsidRDefault="00CF5D01" w:rsidP="006D423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14:paraId="7160119D" w14:textId="492C45D3" w:rsidR="006D423C" w:rsidRPr="006D423C" w:rsidRDefault="006D423C" w:rsidP="006D423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D423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lastRenderedPageBreak/>
              <w:t>ลักษณะที่ตั้ง อาณาเขตและเขตการปกครอง</w:t>
            </w:r>
          </w:p>
        </w:tc>
      </w:tr>
      <w:tr w:rsidR="006D423C" w:rsidRPr="006D423C" w14:paraId="627878EE" w14:textId="77777777" w:rsidTr="006D423C">
        <w:trPr>
          <w:trHeight w:val="75"/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0339FBAB" w14:textId="77777777" w:rsidR="006D423C" w:rsidRPr="006D423C" w:rsidRDefault="006D423C" w:rsidP="006D423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6D423C" w:rsidRPr="006D423C" w14:paraId="0D9FC7AD" w14:textId="77777777" w:rsidTr="006D423C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42C429F0" w14:textId="77777777" w:rsidR="006D423C" w:rsidRPr="006D423C" w:rsidRDefault="006D423C" w:rsidP="006D423C">
            <w:pPr>
              <w:spacing w:before="100" w:beforeAutospacing="1" w:after="100" w:afterAutospacing="1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D423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๑.ลักษณะที่ตั้ง อาณาเขตและเขตการปกครอง</w:t>
            </w:r>
          </w:p>
          <w:p w14:paraId="7A89C71B" w14:textId="77777777" w:rsidR="006D423C" w:rsidRPr="006D423C" w:rsidRDefault="006D423C" w:rsidP="006D423C">
            <w:pPr>
              <w:spacing w:before="100" w:beforeAutospacing="1" w:after="100" w:afterAutospacing="1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D423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องค์การบริหารส่วนตำบลช้างให้ตก มีระยะทางห่างจากที่ว่าการอำเภอโคกโพธิ์ ระยะทาง ๖ กิโลเมตร มีพื้นที่โดยประมาณทั้งสิ้น ๑๖.๖๕ ตารางกิโลเมตร หรือ ๑๐</w:t>
            </w:r>
            <w:r w:rsidRPr="006D423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6D423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๔๑๐ ไร่</w:t>
            </w:r>
          </w:p>
          <w:p w14:paraId="12A85EBB" w14:textId="4E98F09D" w:rsidR="006D423C" w:rsidRPr="006D423C" w:rsidRDefault="006D423C" w:rsidP="006D423C">
            <w:pPr>
              <w:spacing w:before="100" w:beforeAutospacing="1" w:after="100" w:afterAutospacing="1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D423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ทิศเหนือ</w:t>
            </w:r>
            <w:r w:rsidRPr="006D423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        </w:t>
            </w:r>
            <w:r w:rsidRPr="00CF5D0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6D423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ติดต่อกับ</w:t>
            </w:r>
            <w:r w:rsidRPr="006D423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    </w:t>
            </w:r>
            <w:r w:rsidRPr="006D423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ตำบลโคกโพธิ์ อำเภอโคกโพธ</w:t>
            </w:r>
            <w:r w:rsidRPr="00CF5D0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ิ์</w:t>
            </w:r>
            <w:r w:rsidRPr="006D423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จังหวัดปัตตานี</w:t>
            </w:r>
          </w:p>
          <w:p w14:paraId="6046F297" w14:textId="1084D692" w:rsidR="006D423C" w:rsidRPr="006D423C" w:rsidRDefault="006D423C" w:rsidP="006D423C">
            <w:pPr>
              <w:spacing w:before="100" w:beforeAutospacing="1" w:after="100" w:afterAutospacing="1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D423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ทิศใต้</w:t>
            </w:r>
            <w:r w:rsidRPr="006D423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            </w:t>
            </w:r>
            <w:r w:rsidRPr="00CF5D0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6D423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ติดต่อกับ</w:t>
            </w:r>
            <w:r w:rsidRPr="006D423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    </w:t>
            </w:r>
            <w:r w:rsidRPr="006D423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ตำบลบ้าน</w:t>
            </w:r>
            <w:proofErr w:type="spellStart"/>
            <w:r w:rsidRPr="006D423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โหนด</w:t>
            </w:r>
            <w:proofErr w:type="spellEnd"/>
            <w:r w:rsidRPr="006D423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อำเภอสะบ้าย้อย</w:t>
            </w:r>
            <w:r w:rsidRPr="006D423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 </w:t>
            </w:r>
            <w:r w:rsidRPr="006D423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จังหวัดสงขลา</w:t>
            </w:r>
          </w:p>
          <w:p w14:paraId="1CD56FB6" w14:textId="1A45B588" w:rsidR="006D423C" w:rsidRPr="006D423C" w:rsidRDefault="006D423C" w:rsidP="006D423C">
            <w:pPr>
              <w:spacing w:before="100" w:beforeAutospacing="1" w:after="100" w:afterAutospacing="1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D423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ทิศตะวันออก</w:t>
            </w:r>
            <w:r w:rsidRPr="006D423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   </w:t>
            </w:r>
            <w:r w:rsidRPr="006D423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ติดต่อกับ</w:t>
            </w:r>
            <w:r w:rsidRPr="006D423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    </w:t>
            </w:r>
            <w:r w:rsidRPr="006D423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ตำบลทรายขาว</w:t>
            </w:r>
            <w:r w:rsidRPr="006D423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 </w:t>
            </w:r>
            <w:r w:rsidRPr="006D423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ตำบลป่าบอน</w:t>
            </w:r>
            <w:r w:rsidRPr="006D423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 </w:t>
            </w:r>
            <w:r w:rsidRPr="006D423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อำเภอโคกโพธิ์ จังหวัดปัตตานี</w:t>
            </w:r>
          </w:p>
          <w:p w14:paraId="432B5F53" w14:textId="7E4E73B4" w:rsidR="006D423C" w:rsidRPr="006D423C" w:rsidRDefault="006D423C" w:rsidP="006D423C">
            <w:pPr>
              <w:spacing w:before="100" w:beforeAutospacing="1" w:after="100" w:afterAutospacing="1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D423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ทิศตะวันตก</w:t>
            </w:r>
            <w:r w:rsidRPr="006D423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     </w:t>
            </w:r>
            <w:r w:rsidRPr="006D423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</w:t>
            </w:r>
            <w:r w:rsidR="00463E64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ิ</w:t>
            </w:r>
            <w:r w:rsidRPr="006D423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ดต่อกับ</w:t>
            </w:r>
            <w:r w:rsidRPr="006D423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    </w:t>
            </w:r>
            <w:r w:rsidRPr="006D423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ตำบลท่าม่วง</w:t>
            </w:r>
            <w:r w:rsidRPr="006D423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 </w:t>
            </w:r>
            <w:r w:rsidRPr="006D423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อำเภอเทพา</w:t>
            </w:r>
            <w:r w:rsidRPr="006D423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 </w:t>
            </w:r>
            <w:r w:rsidRPr="006D423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จังหวัดสงขลา</w:t>
            </w:r>
            <w:r w:rsidRPr="006D423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71F4D48E" w14:textId="77777777" w:rsidR="006D423C" w:rsidRPr="006D423C" w:rsidRDefault="006D423C" w:rsidP="006D423C">
            <w:pPr>
              <w:spacing w:before="100" w:beforeAutospacing="1" w:after="100" w:afterAutospacing="1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D423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         </w:t>
            </w:r>
            <w:r w:rsidRPr="006D423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ตำบลช้างให้ตกแบ่งเขตการปกครองออกเป็น ๕ หมู่บ้าน ได้แก่</w:t>
            </w:r>
          </w:p>
          <w:p w14:paraId="588B50E2" w14:textId="77777777" w:rsidR="006D423C" w:rsidRPr="006D423C" w:rsidRDefault="006D423C" w:rsidP="006D423C">
            <w:pPr>
              <w:spacing w:before="100" w:beforeAutospacing="1" w:after="100" w:afterAutospacing="1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D423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                   </w:t>
            </w:r>
            <w:r w:rsidRPr="006D423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หมู่ที่ ๑ บ้านสวนนอก</w:t>
            </w:r>
          </w:p>
          <w:p w14:paraId="73AACD55" w14:textId="77777777" w:rsidR="006D423C" w:rsidRPr="006D423C" w:rsidRDefault="006D423C" w:rsidP="006D423C">
            <w:pPr>
              <w:spacing w:before="100" w:beforeAutospacing="1" w:after="100" w:afterAutospacing="1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D423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                   </w:t>
            </w:r>
            <w:r w:rsidRPr="006D423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หมู่ที่ ๒ บ้านมะปรางมัน</w:t>
            </w:r>
          </w:p>
          <w:p w14:paraId="7A9430E8" w14:textId="77777777" w:rsidR="006D423C" w:rsidRPr="006D423C" w:rsidRDefault="006D423C" w:rsidP="006D423C">
            <w:pPr>
              <w:spacing w:before="100" w:beforeAutospacing="1" w:after="100" w:afterAutospacing="1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D423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                   </w:t>
            </w:r>
            <w:r w:rsidRPr="006D423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หมู่ที่ ๓ บ้างช้างให้ตก</w:t>
            </w:r>
          </w:p>
          <w:p w14:paraId="22253E60" w14:textId="77777777" w:rsidR="006D423C" w:rsidRPr="006D423C" w:rsidRDefault="006D423C" w:rsidP="006D423C">
            <w:pPr>
              <w:spacing w:before="100" w:beforeAutospacing="1" w:after="100" w:afterAutospacing="1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D423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                   </w:t>
            </w:r>
            <w:r w:rsidRPr="006D423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หมู่ที่ ๔ บ้านปุ</w:t>
            </w:r>
            <w:proofErr w:type="spellStart"/>
            <w:r w:rsidRPr="006D423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หร</w:t>
            </w:r>
            <w:proofErr w:type="spellEnd"/>
            <w:r w:rsidRPr="006D423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</w:t>
            </w:r>
          </w:p>
          <w:p w14:paraId="09D6B9BA" w14:textId="77777777" w:rsidR="006D423C" w:rsidRPr="006D423C" w:rsidRDefault="006D423C" w:rsidP="006D423C">
            <w:pPr>
              <w:spacing w:before="100" w:beforeAutospacing="1" w:after="100" w:afterAutospacing="1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D423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                   </w:t>
            </w:r>
            <w:r w:rsidRPr="006D423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หมู่ที่ ๕ บ้านป่าลาม</w:t>
            </w:r>
          </w:p>
        </w:tc>
      </w:tr>
    </w:tbl>
    <w:p w14:paraId="0533067D" w14:textId="77777777" w:rsidR="006D423C" w:rsidRPr="00CF5D01" w:rsidRDefault="006D423C" w:rsidP="006D423C">
      <w:pPr>
        <w:rPr>
          <w:rFonts w:ascii="TH SarabunIT๙" w:hAnsi="TH SarabunIT๙" w:cs="TH SarabunIT๙"/>
          <w:sz w:val="32"/>
          <w:szCs w:val="32"/>
        </w:rPr>
      </w:pPr>
    </w:p>
    <w:p w14:paraId="59A24B30" w14:textId="77777777" w:rsidR="006D423C" w:rsidRPr="00CF5D01" w:rsidRDefault="006D423C" w:rsidP="006D423C">
      <w:pPr>
        <w:rPr>
          <w:rFonts w:ascii="TH SarabunIT๙" w:hAnsi="TH SarabunIT๙" w:cs="TH SarabunIT๙"/>
          <w:sz w:val="32"/>
          <w:szCs w:val="32"/>
        </w:rPr>
      </w:pPr>
    </w:p>
    <w:p w14:paraId="14B8B5D8" w14:textId="77777777" w:rsidR="006D423C" w:rsidRPr="00CF5D01" w:rsidRDefault="006D423C" w:rsidP="006D423C">
      <w:pPr>
        <w:rPr>
          <w:rFonts w:ascii="TH SarabunIT๙" w:hAnsi="TH SarabunIT๙" w:cs="TH SarabunIT๙"/>
          <w:sz w:val="32"/>
          <w:szCs w:val="32"/>
        </w:rPr>
      </w:pPr>
    </w:p>
    <w:p w14:paraId="59139BB4" w14:textId="77777777" w:rsidR="006D423C" w:rsidRPr="00CF5D01" w:rsidRDefault="006D423C" w:rsidP="006D423C">
      <w:pPr>
        <w:rPr>
          <w:rFonts w:ascii="TH SarabunIT๙" w:hAnsi="TH SarabunIT๙" w:cs="TH SarabunIT๙"/>
          <w:sz w:val="32"/>
          <w:szCs w:val="32"/>
        </w:rPr>
      </w:pPr>
    </w:p>
    <w:p w14:paraId="7519D068" w14:textId="77777777" w:rsidR="006D423C" w:rsidRPr="00CF5D01" w:rsidRDefault="006D423C" w:rsidP="006D423C">
      <w:pPr>
        <w:rPr>
          <w:rFonts w:ascii="TH SarabunIT๙" w:hAnsi="TH SarabunIT๙" w:cs="TH SarabunIT๙"/>
          <w:sz w:val="32"/>
          <w:szCs w:val="32"/>
        </w:rPr>
      </w:pPr>
    </w:p>
    <w:p w14:paraId="3CD88771" w14:textId="77777777" w:rsidR="00CF5D01" w:rsidRPr="00CF5D01" w:rsidRDefault="00CF5D01" w:rsidP="006D42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F5C69B2" w14:textId="77777777" w:rsidR="00CF5D01" w:rsidRDefault="00CF5D01" w:rsidP="006D42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85BEF8D" w14:textId="77777777" w:rsidR="00CF5D01" w:rsidRDefault="00CF5D01" w:rsidP="006D42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A499296" w14:textId="574FB83D" w:rsidR="006D423C" w:rsidRPr="00463E64" w:rsidRDefault="006D423C" w:rsidP="006D423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63E6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ด้านสาธารณสุข </w:t>
      </w:r>
    </w:p>
    <w:p w14:paraId="23896E85" w14:textId="77777777" w:rsidR="006D423C" w:rsidRPr="00463E64" w:rsidRDefault="006D423C" w:rsidP="006D423C">
      <w:pPr>
        <w:rPr>
          <w:rFonts w:ascii="TH SarabunIT๙" w:hAnsi="TH SarabunIT๙" w:cs="TH SarabunIT๙"/>
          <w:sz w:val="32"/>
          <w:szCs w:val="32"/>
        </w:rPr>
      </w:pPr>
      <w:r w:rsidRPr="00463E64">
        <w:rPr>
          <w:rFonts w:ascii="TH SarabunIT๙" w:hAnsi="TH SarabunIT๙" w:cs="TH SarabunIT๙"/>
          <w:sz w:val="32"/>
          <w:szCs w:val="32"/>
          <w:cs/>
        </w:rPr>
        <w:t>โรงพยาบาลส่งเสริมสุขภาพแห่ง  1  แห่ง</w:t>
      </w:r>
    </w:p>
    <w:p w14:paraId="6A61989D" w14:textId="77777777" w:rsidR="006D423C" w:rsidRPr="00463E64" w:rsidRDefault="006D423C" w:rsidP="006D423C">
      <w:pPr>
        <w:rPr>
          <w:rFonts w:ascii="TH SarabunIT๙" w:hAnsi="TH SarabunIT๙" w:cs="TH SarabunIT๙"/>
          <w:sz w:val="32"/>
          <w:szCs w:val="32"/>
        </w:rPr>
      </w:pPr>
      <w:r w:rsidRPr="00463E64">
        <w:rPr>
          <w:rFonts w:ascii="TH SarabunIT๙" w:hAnsi="TH SarabunIT๙" w:cs="TH SarabunIT๙"/>
          <w:sz w:val="32"/>
          <w:szCs w:val="32"/>
          <w:cs/>
        </w:rPr>
        <w:t>ร้ายขายยาแผนปัจจุบัน                1  แห่ง</w:t>
      </w:r>
    </w:p>
    <w:p w14:paraId="34C746A6" w14:textId="77777777" w:rsidR="006D423C" w:rsidRPr="00463E64" w:rsidRDefault="006D423C" w:rsidP="006D423C">
      <w:pPr>
        <w:rPr>
          <w:rFonts w:ascii="TH SarabunIT๙" w:hAnsi="TH SarabunIT๙" w:cs="TH SarabunIT๙"/>
          <w:sz w:val="32"/>
          <w:szCs w:val="32"/>
        </w:rPr>
      </w:pPr>
      <w:r w:rsidRPr="00463E64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E01270E" w14:textId="402DB6B6" w:rsidR="006D423C" w:rsidRPr="00463E64" w:rsidRDefault="006D423C" w:rsidP="006D423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63E6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การสังคมสงเคราะห์ </w:t>
      </w:r>
    </w:p>
    <w:p w14:paraId="6D443CCB" w14:textId="77777777" w:rsidR="006D423C" w:rsidRPr="00463E64" w:rsidRDefault="006D423C" w:rsidP="006D423C">
      <w:pPr>
        <w:rPr>
          <w:rFonts w:ascii="TH SarabunIT๙" w:hAnsi="TH SarabunIT๙" w:cs="TH SarabunIT๙"/>
          <w:sz w:val="32"/>
          <w:szCs w:val="32"/>
        </w:rPr>
      </w:pPr>
      <w:r w:rsidRPr="00463E64">
        <w:rPr>
          <w:rFonts w:ascii="TH SarabunIT๙" w:hAnsi="TH SarabunIT๙" w:cs="TH SarabunIT๙"/>
          <w:sz w:val="32"/>
          <w:szCs w:val="32"/>
          <w:cs/>
        </w:rPr>
        <w:t>ผู้สูงอายุที่รับเบี้ยยังชีพ  จำนวน  312  ราย (ข้อมูลเดือนตุลาคม2559)</w:t>
      </w:r>
    </w:p>
    <w:p w14:paraId="6DDD297C" w14:textId="77777777" w:rsidR="006D423C" w:rsidRPr="00463E64" w:rsidRDefault="006D423C" w:rsidP="006D423C">
      <w:pPr>
        <w:rPr>
          <w:rFonts w:ascii="TH SarabunIT๙" w:hAnsi="TH SarabunIT๙" w:cs="TH SarabunIT๙"/>
          <w:sz w:val="32"/>
          <w:szCs w:val="32"/>
        </w:rPr>
      </w:pPr>
      <w:r w:rsidRPr="00463E64">
        <w:rPr>
          <w:rFonts w:ascii="TH SarabunIT๙" w:hAnsi="TH SarabunIT๙" w:cs="TH SarabunIT๙"/>
          <w:sz w:val="32"/>
          <w:szCs w:val="32"/>
          <w:cs/>
        </w:rPr>
        <w:t>ผู้พิการที่ได้รับเบี้ยความพิการ  จำนวน  77 ราย (ข้อมูลเดือนตุลาคม 2559)</w:t>
      </w:r>
    </w:p>
    <w:p w14:paraId="588D700F" w14:textId="77777777" w:rsidR="006D423C" w:rsidRPr="00463E64" w:rsidRDefault="006D423C" w:rsidP="006D423C">
      <w:pPr>
        <w:rPr>
          <w:rFonts w:ascii="TH SarabunIT๙" w:hAnsi="TH SarabunIT๙" w:cs="TH SarabunIT๙"/>
          <w:sz w:val="32"/>
          <w:szCs w:val="32"/>
        </w:rPr>
      </w:pPr>
      <w:r w:rsidRPr="00463E64">
        <w:rPr>
          <w:rFonts w:ascii="TH SarabunIT๙" w:hAnsi="TH SarabunIT๙" w:cs="TH SarabunIT๙"/>
          <w:sz w:val="32"/>
          <w:szCs w:val="32"/>
          <w:cs/>
        </w:rPr>
        <w:t>ผู้ป่วยเอดส์ (</w:t>
      </w:r>
      <w:r w:rsidRPr="00463E64">
        <w:rPr>
          <w:rFonts w:ascii="TH SarabunIT๙" w:hAnsi="TH SarabunIT๙" w:cs="TH SarabunIT๙"/>
          <w:sz w:val="32"/>
          <w:szCs w:val="32"/>
        </w:rPr>
        <w:t xml:space="preserve">HIV) </w:t>
      </w:r>
      <w:r w:rsidRPr="00463E64">
        <w:rPr>
          <w:rFonts w:ascii="TH SarabunIT๙" w:hAnsi="TH SarabunIT๙" w:cs="TH SarabunIT๙"/>
          <w:sz w:val="32"/>
          <w:szCs w:val="32"/>
          <w:cs/>
        </w:rPr>
        <w:t>ที่แพทย์ได้รับรองและทำการวินิจฉัยแล้ว  จำนวน  0 ราย</w:t>
      </w:r>
    </w:p>
    <w:p w14:paraId="4510CC96" w14:textId="77777777" w:rsidR="006D423C" w:rsidRPr="00463E64" w:rsidRDefault="006D423C" w:rsidP="006D423C">
      <w:pPr>
        <w:rPr>
          <w:rFonts w:ascii="TH SarabunIT๙" w:hAnsi="TH SarabunIT๙" w:cs="TH SarabunIT๙"/>
          <w:sz w:val="32"/>
          <w:szCs w:val="32"/>
        </w:rPr>
      </w:pPr>
      <w:r w:rsidRPr="00463E64">
        <w:rPr>
          <w:rFonts w:ascii="TH SarabunIT๙" w:hAnsi="TH SarabunIT๙" w:cs="TH SarabunIT๙"/>
          <w:sz w:val="32"/>
          <w:szCs w:val="32"/>
          <w:cs/>
        </w:rPr>
        <w:t>รับลงทะเบียนและประสานโครงการเงินอุดหนุนเพื่อการเลี้ยงดูเด็กแรกเกิด  จำนวน  4 ราย</w:t>
      </w:r>
    </w:p>
    <w:p w14:paraId="308567DE" w14:textId="77777777" w:rsidR="006D423C" w:rsidRPr="00463E64" w:rsidRDefault="006D423C" w:rsidP="006D423C">
      <w:pPr>
        <w:rPr>
          <w:rFonts w:ascii="TH SarabunIT๙" w:hAnsi="TH SarabunIT๙" w:cs="TH SarabunIT๙"/>
          <w:sz w:val="32"/>
          <w:szCs w:val="32"/>
        </w:rPr>
      </w:pPr>
      <w:r w:rsidRPr="00463E64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8EE6D2B" w14:textId="77777777" w:rsidR="006D423C" w:rsidRPr="00463E64" w:rsidRDefault="006D423C" w:rsidP="006D423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63E6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ยาเสพติด </w:t>
      </w:r>
    </w:p>
    <w:p w14:paraId="2D982666" w14:textId="12ED0D86" w:rsidR="006D423C" w:rsidRPr="00463E64" w:rsidRDefault="006D423C" w:rsidP="006D423C">
      <w:pPr>
        <w:rPr>
          <w:rFonts w:ascii="TH SarabunIT๙" w:hAnsi="TH SarabunIT๙" w:cs="TH SarabunIT๙"/>
          <w:sz w:val="32"/>
          <w:szCs w:val="32"/>
        </w:rPr>
      </w:pPr>
      <w:r w:rsidRPr="00463E64">
        <w:rPr>
          <w:rFonts w:ascii="TH SarabunIT๙" w:hAnsi="TH SarabunIT๙" w:cs="TH SarabunIT๙"/>
          <w:sz w:val="32"/>
          <w:szCs w:val="32"/>
          <w:cs/>
        </w:rPr>
        <w:t>ปัญหายาเสพติดในตำบลช้างให้ตกยังไม่พบผู้ค้า  เหตุผลก็เนื่องมาจากว่าได้รับความร่วมมือกับทางผู้นำ ประชาชน หน่วยงานขององค์การบริหารส่วนตำบลที่ช่วยสอดส่องดูแลอยู่เป็นประจำ การแก้ไขปัญหาขององค์การบริหารส่วนตำบลสามารถทำได้เฉพาะตามอำนาจหน้าที่ เช่น การรณรงค์ การประชาสัมพันธ์การแจ้งเบาะแส การฝึกอบรมให้ความรู้ ถ้านอกเหนือจากอำนาจหน้าที่ ก็เป็นเรื่องของอำเภอหรือตำรวจแล้วแต่กรณี ทั้งนี้ องค์การบริหารส่วนตำบลก็ได้ให้ความร่วมมือมาโดยตลอด</w:t>
      </w:r>
    </w:p>
    <w:p w14:paraId="4105D745" w14:textId="77777777" w:rsidR="006D423C" w:rsidRPr="00463E64" w:rsidRDefault="006D423C" w:rsidP="006D423C">
      <w:pPr>
        <w:rPr>
          <w:rFonts w:ascii="TH SarabunIT๙" w:hAnsi="TH SarabunIT๙" w:cs="TH SarabunIT๙"/>
          <w:sz w:val="32"/>
          <w:szCs w:val="32"/>
        </w:rPr>
      </w:pPr>
    </w:p>
    <w:p w14:paraId="28214B12" w14:textId="5BEE22AC" w:rsidR="006D423C" w:rsidRPr="00463E64" w:rsidRDefault="006D423C" w:rsidP="006D423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63E6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อาชญากรรม </w:t>
      </w:r>
    </w:p>
    <w:p w14:paraId="2049B2BB" w14:textId="71D48814" w:rsidR="006D423C" w:rsidRPr="00463E64" w:rsidRDefault="006D423C" w:rsidP="006D423C">
      <w:pPr>
        <w:rPr>
          <w:rFonts w:ascii="TH SarabunIT๙" w:hAnsi="TH SarabunIT๙" w:cs="TH SarabunIT๙"/>
          <w:sz w:val="32"/>
          <w:szCs w:val="32"/>
        </w:rPr>
      </w:pPr>
      <w:r w:rsidRPr="00463E64">
        <w:rPr>
          <w:rFonts w:ascii="TH SarabunIT๙" w:hAnsi="TH SarabunIT๙" w:cs="TH SarabunIT๙"/>
          <w:sz w:val="32"/>
          <w:szCs w:val="32"/>
          <w:cs/>
        </w:rPr>
        <w:t>ไม่มีเหตุอาชญากรรมเกิดขึ้น แต่มีเหตุการ</w:t>
      </w:r>
      <w:r w:rsidR="0063261A" w:rsidRPr="00463E64">
        <w:rPr>
          <w:rFonts w:ascii="TH SarabunIT๙" w:hAnsi="TH SarabunIT๙" w:cs="TH SarabunIT๙"/>
          <w:sz w:val="32"/>
          <w:szCs w:val="32"/>
          <w:cs/>
        </w:rPr>
        <w:t>ณ์</w:t>
      </w:r>
      <w:r w:rsidRPr="00463E64">
        <w:rPr>
          <w:rFonts w:ascii="TH SarabunIT๙" w:hAnsi="TH SarabunIT๙" w:cs="TH SarabunIT๙"/>
          <w:sz w:val="32"/>
          <w:szCs w:val="32"/>
          <w:cs/>
        </w:rPr>
        <w:t>ลักขโมยทรัพย์สินประชาชน และทำลายทรัพย์สินของราชการ ซึ่งองค์การบริหารส่วนตำบลก็ได้ดำเนินการป้องกันการเกิดเหตุดังกล่าว จากการสำรวจข้อมูลพื้นฐานพบว่า ส่วนมากครัวเรือนมีการป้องกันอุบัติภัยอย่างถูกวิธี มีความปลอดภัยในชีวิตและทรัพย์สิน</w:t>
      </w:r>
    </w:p>
    <w:p w14:paraId="465A6475" w14:textId="77777777" w:rsidR="006D423C" w:rsidRPr="00463E64" w:rsidRDefault="006D423C" w:rsidP="006D423C">
      <w:pPr>
        <w:rPr>
          <w:rFonts w:ascii="TH SarabunIT๙" w:hAnsi="TH SarabunIT๙" w:cs="TH SarabunIT๙"/>
          <w:sz w:val="32"/>
          <w:szCs w:val="32"/>
        </w:rPr>
      </w:pPr>
    </w:p>
    <w:p w14:paraId="14CCC302" w14:textId="77777777" w:rsidR="006D423C" w:rsidRPr="00463E64" w:rsidRDefault="006D423C" w:rsidP="006D423C">
      <w:pPr>
        <w:rPr>
          <w:rFonts w:ascii="TH SarabunIT๙" w:hAnsi="TH SarabunIT๙" w:cs="TH SarabunIT๙"/>
          <w:sz w:val="32"/>
          <w:szCs w:val="32"/>
        </w:rPr>
      </w:pPr>
      <w:r w:rsidRPr="00463E64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0B89F97" w14:textId="77777777" w:rsidR="00CF5D01" w:rsidRPr="00463E64" w:rsidRDefault="00CF5D01" w:rsidP="006D42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AA6E587" w14:textId="77777777" w:rsidR="00CF5D01" w:rsidRPr="00463E64" w:rsidRDefault="00CF5D01" w:rsidP="006D42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E61E9CA" w14:textId="25CF3EBF" w:rsidR="006D423C" w:rsidRPr="00463E64" w:rsidRDefault="006D423C" w:rsidP="006D423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63E6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 การศึกษา </w:t>
      </w:r>
    </w:p>
    <w:p w14:paraId="4D679B97" w14:textId="77777777" w:rsidR="006D423C" w:rsidRPr="00463E64" w:rsidRDefault="006D423C" w:rsidP="006D423C">
      <w:pPr>
        <w:rPr>
          <w:rFonts w:ascii="TH SarabunIT๙" w:hAnsi="TH SarabunIT๙" w:cs="TH SarabunIT๙"/>
          <w:sz w:val="32"/>
          <w:szCs w:val="32"/>
        </w:rPr>
      </w:pPr>
      <w:r w:rsidRPr="00463E64">
        <w:rPr>
          <w:rFonts w:ascii="TH SarabunIT๙" w:hAnsi="TH SarabunIT๙" w:cs="TH SarabunIT๙"/>
          <w:sz w:val="32"/>
          <w:szCs w:val="32"/>
          <w:cs/>
        </w:rPr>
        <w:t>จาการสำรวจข้อมูลพื้นฐานพบว่า ประชากรอายุ 15-60 ปีเต็ม ร้อยละ 99 อ่าน เขียน ภาษาไทยและคิดเลขอย่างง่ายได้ เด็กอายุ 6-14 ปี ร้อยละ  99 ได้รับการศึกษาภาคบังคับ 9ปี ได้เรียนต่อชั้นมัธยมศึกษาปี่ที่ 4หรือเทียบเท่า และที่ไม่ได้เรียนต่อมีงานทำ ร้อยละ 99 ด้านการศึกษาอยู่ในเกณฑ์ที่ดี ปัญหาคือ ยังไม่สามารถที่จะแข่งขันกับในเมืองใหญ่ๆ ได้ การแก้ปัญหาขององค์การบริหารส่วนตำบล ได้จัดกิจกรรมให้เด็กของศูนย์พัฒนาเด็กเล็ก การสนสน</w:t>
      </w:r>
      <w:proofErr w:type="spellStart"/>
      <w:r w:rsidRPr="00463E64">
        <w:rPr>
          <w:rFonts w:ascii="TH SarabunIT๙" w:hAnsi="TH SarabunIT๙" w:cs="TH SarabunIT๙"/>
          <w:sz w:val="32"/>
          <w:szCs w:val="32"/>
          <w:cs/>
        </w:rPr>
        <w:t>ัน</w:t>
      </w:r>
      <w:proofErr w:type="spellEnd"/>
      <w:r w:rsidRPr="00463E64">
        <w:rPr>
          <w:rFonts w:ascii="TH SarabunIT๙" w:hAnsi="TH SarabunIT๙" w:cs="TH SarabunIT๙"/>
          <w:sz w:val="32"/>
          <w:szCs w:val="32"/>
          <w:cs/>
        </w:rPr>
        <w:t>สน</w:t>
      </w:r>
      <w:proofErr w:type="spellStart"/>
      <w:r w:rsidRPr="00463E64">
        <w:rPr>
          <w:rFonts w:ascii="TH SarabunIT๙" w:hAnsi="TH SarabunIT๙" w:cs="TH SarabunIT๙"/>
          <w:sz w:val="32"/>
          <w:szCs w:val="32"/>
          <w:cs/>
        </w:rPr>
        <w:t>ุน</w:t>
      </w:r>
      <w:proofErr w:type="spellEnd"/>
      <w:r w:rsidRPr="00463E64">
        <w:rPr>
          <w:rFonts w:ascii="TH SarabunIT๙" w:hAnsi="TH SarabunIT๙" w:cs="TH SarabunIT๙"/>
          <w:sz w:val="32"/>
          <w:szCs w:val="32"/>
          <w:cs/>
        </w:rPr>
        <w:t>อาหารเสริมนม อาหารกลางวัน กับทางโรงเรียนในเขตพื้นที่ และร่วมกันจัดกิจกรรมต่างๆ กับทางโรงเรียน</w:t>
      </w:r>
    </w:p>
    <w:p w14:paraId="1000C1E8" w14:textId="07867C9F" w:rsidR="006D423C" w:rsidRPr="00463E64" w:rsidRDefault="006D423C" w:rsidP="006D423C">
      <w:pPr>
        <w:rPr>
          <w:rFonts w:ascii="TH SarabunIT๙" w:hAnsi="TH SarabunIT๙" w:cs="TH SarabunIT๙"/>
          <w:sz w:val="32"/>
          <w:szCs w:val="32"/>
        </w:rPr>
      </w:pPr>
      <w:r w:rsidRPr="00463E64">
        <w:rPr>
          <w:rFonts w:ascii="TH SarabunIT๙" w:hAnsi="TH SarabunIT๙" w:cs="TH SarabunIT๙"/>
          <w:sz w:val="32"/>
          <w:szCs w:val="32"/>
          <w:cs/>
        </w:rPr>
        <w:t>ศูนย์พัฒนาเด็กเล็กองค์การบริหารส่วนตำบลช้างให้ตก จำนวน 1 แห่ง  จำนวนผู้ช่วยครูผู้ดูแลเด็กอนุบาลและปฐมวัย 2คน จำนวนเด็กปฐมวัย 19 คน</w:t>
      </w:r>
    </w:p>
    <w:p w14:paraId="081B8FAA" w14:textId="77777777" w:rsidR="006D423C" w:rsidRPr="00463E64" w:rsidRDefault="006D423C" w:rsidP="006D423C">
      <w:pPr>
        <w:rPr>
          <w:rFonts w:ascii="TH SarabunIT๙" w:hAnsi="TH SarabunIT๙" w:cs="TH SarabunIT๙"/>
          <w:sz w:val="32"/>
          <w:szCs w:val="32"/>
        </w:rPr>
      </w:pPr>
      <w:r w:rsidRPr="00463E64">
        <w:rPr>
          <w:rFonts w:ascii="TH SarabunIT๙" w:hAnsi="TH SarabunIT๙" w:cs="TH SarabunIT๙"/>
          <w:sz w:val="32"/>
          <w:szCs w:val="32"/>
          <w:cs/>
        </w:rPr>
        <w:t xml:space="preserve">โรงเรียนประถมศึกษาสังกัด </w:t>
      </w:r>
      <w:proofErr w:type="spellStart"/>
      <w:r w:rsidRPr="00463E64">
        <w:rPr>
          <w:rFonts w:ascii="TH SarabunIT๙" w:hAnsi="TH SarabunIT๙" w:cs="TH SarabunIT๙"/>
          <w:sz w:val="32"/>
          <w:szCs w:val="32"/>
          <w:cs/>
        </w:rPr>
        <w:t>สพฐ</w:t>
      </w:r>
      <w:proofErr w:type="spellEnd"/>
      <w:r w:rsidRPr="00463E64">
        <w:rPr>
          <w:rFonts w:ascii="TH SarabunIT๙" w:hAnsi="TH SarabunIT๙" w:cs="TH SarabunIT๙"/>
          <w:sz w:val="32"/>
          <w:szCs w:val="32"/>
          <w:cs/>
        </w:rPr>
        <w:t>. จำนวน 1 แห่ง ได้แก่ โรงเรียนวัดบันลือคชวาส จำนวนครู 9 คน จำนวนเด็กนักเรียน 79 คน</w:t>
      </w:r>
    </w:p>
    <w:p w14:paraId="152864C6" w14:textId="5FCD30CA" w:rsidR="00EB7FBB" w:rsidRPr="00463E64" w:rsidRDefault="006D423C" w:rsidP="006D423C">
      <w:pPr>
        <w:rPr>
          <w:rFonts w:ascii="TH SarabunIT๙" w:hAnsi="TH SarabunIT๙" w:cs="TH SarabunIT๙"/>
          <w:sz w:val="32"/>
          <w:szCs w:val="32"/>
        </w:rPr>
      </w:pPr>
      <w:r w:rsidRPr="00463E64">
        <w:rPr>
          <w:rFonts w:ascii="TH SarabunIT๙" w:hAnsi="TH SarabunIT๙" w:cs="TH SarabunIT๙"/>
          <w:sz w:val="32"/>
          <w:szCs w:val="32"/>
          <w:cs/>
        </w:rPr>
        <w:t>ศูนย์ข้อมูลข่าวสารประจำตำบล 1 แห่ง</w:t>
      </w:r>
    </w:p>
    <w:p w14:paraId="5DD59FEE" w14:textId="6765528A" w:rsidR="0063261A" w:rsidRPr="00463E64" w:rsidRDefault="0063261A" w:rsidP="006D423C">
      <w:pPr>
        <w:rPr>
          <w:rFonts w:ascii="TH SarabunIT๙" w:hAnsi="TH SarabunIT๙" w:cs="TH SarabunIT๙"/>
          <w:sz w:val="32"/>
          <w:szCs w:val="32"/>
        </w:rPr>
      </w:pPr>
    </w:p>
    <w:p w14:paraId="351C533F" w14:textId="59F2FBBC" w:rsidR="0063261A" w:rsidRPr="00463E64" w:rsidRDefault="0063261A" w:rsidP="006D423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63E64">
        <w:rPr>
          <w:rFonts w:ascii="TH SarabunIT๙" w:hAnsi="TH SarabunIT๙" w:cs="TH SarabunIT๙"/>
          <w:b/>
          <w:bCs/>
          <w:sz w:val="32"/>
          <w:szCs w:val="32"/>
          <w:cs/>
        </w:rPr>
        <w:t>ภูมิปัญญาท้องถิ่น</w:t>
      </w:r>
    </w:p>
    <w:p w14:paraId="574F78C2" w14:textId="77777777" w:rsidR="0063261A" w:rsidRPr="00463E64" w:rsidRDefault="0063261A" w:rsidP="0063261A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463E64">
        <w:rPr>
          <w:rFonts w:ascii="TH SarabunIT๙" w:eastAsia="Times New Roman" w:hAnsi="TH SarabunIT๙" w:cs="TH SarabunIT๙"/>
          <w:sz w:val="32"/>
          <w:szCs w:val="32"/>
          <w:cs/>
        </w:rPr>
        <w:t>รัฐธรรมนูญแห่งราชอาณาจักรไทย พุทธศักราช ๒๕๖๐ มาตรา ๕๗ (๑) อนุรักษ์ฟื้นฟู และส่งเสริมภูมิ</w:t>
      </w:r>
    </w:p>
    <w:p w14:paraId="1ED88897" w14:textId="77777777" w:rsidR="0063261A" w:rsidRPr="00463E64" w:rsidRDefault="0063261A" w:rsidP="0063261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63E64">
        <w:rPr>
          <w:rFonts w:ascii="TH SarabunIT๙" w:eastAsia="Times New Roman" w:hAnsi="TH SarabunIT๙" w:cs="TH SarabunIT๙"/>
          <w:sz w:val="32"/>
          <w:szCs w:val="32"/>
          <w:cs/>
        </w:rPr>
        <w:t>ปัญญาท้องถิ่น ศิลปะ วัฒนธรรม ขนบธรรมเนียมและจารีดประเพณีอันดีงามของท้องถิ่นและของชาติ และจัดให้มีพื้นที่สาธารณะสำหรับกิจกรรมที่เกี่ยวข้อง รวมทั้งส่งเสริมและสนับสนุนให้ประชาชน ชุมชน และองค์กรปกครองส่วนท้องถิ่น ได้ใช้สิทธิและมีส่วนร่วมในการดำเนินการด้วยภูมิปัญญาไทยมีความสำคัญอย่างยิ่ง ช่วยสร้างชาติให้เป็นปีกแผ่นมั่นคง สร้างความภาคภูมิใจและศักดิ์ศรีเกียรติภูมิแก่คนไทย สามารถปรับประยุกต์หลักธรรมคำสอนทางศาสนาใช้กับชีวิตได้อย่างเหมาะสม สร้างความสมดุลระหว่างคนกับสังคมและธรรมชาติได้อย่างยั่งยืน ช่วยเปลี่ยนแปลงปรับปรุงวิถีชีวิตของคนไทยให้เหมาะสมได้ตามยุค</w:t>
      </w:r>
    </w:p>
    <w:p w14:paraId="73FCC1B9" w14:textId="77777777" w:rsidR="0063261A" w:rsidRPr="00463E64" w:rsidRDefault="0063261A" w:rsidP="0063261A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463E64">
        <w:rPr>
          <w:rFonts w:ascii="TH SarabunIT๙" w:eastAsia="Times New Roman" w:hAnsi="TH SarabunIT๙" w:cs="TH SarabunIT๙"/>
          <w:sz w:val="32"/>
          <w:szCs w:val="32"/>
          <w:cs/>
        </w:rPr>
        <w:t>กองวิชาการและแผนงาน เทศบาลนครอ้อมน้อย ได้เล็งเห็นความสำคัญของภูมิปัญญาท้องถิ่น จึงได้จัดทำโครงการสำรวจฐานข้อมูลภูมิปัญญาท้องถิ่น ปราชญ์ชาวบ้านหรือปราชญ์ท้องถิ่นเพื่อให้ข้อมูลภูมิปัญญาท้องถิ่น ปราชญ์ชาวบ้านหรือปราชญ์ท้องถิ่น เพื่อสืบสานและอนุรักษ์ภูมิปัญญาท้องถิ่นที่สำคัญและมีประโยชน์ไว้ไม่ให้สูญหายไปจากชุมชน</w:t>
      </w:r>
    </w:p>
    <w:p w14:paraId="42A0D13D" w14:textId="77777777" w:rsidR="0063261A" w:rsidRPr="00463E64" w:rsidRDefault="0063261A" w:rsidP="0063261A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63E6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ความหมายของภูมิปัญญาท้องถิ่น</w:t>
      </w:r>
    </w:p>
    <w:p w14:paraId="2E87F4E4" w14:textId="77777777" w:rsidR="0063261A" w:rsidRPr="00463E64" w:rsidRDefault="0063261A" w:rsidP="0063261A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463E64">
        <w:rPr>
          <w:rFonts w:ascii="TH SarabunIT๙" w:eastAsia="Times New Roman" w:hAnsi="TH SarabunIT๙" w:cs="TH SarabunIT๙"/>
          <w:sz w:val="32"/>
          <w:szCs w:val="32"/>
          <w:cs/>
        </w:rPr>
        <w:t>ภูมิ มีความหมายว่า พื้น ขั้น พื้นเพ</w:t>
      </w:r>
    </w:p>
    <w:p w14:paraId="30CA9F9A" w14:textId="77777777" w:rsidR="0063261A" w:rsidRPr="00463E64" w:rsidRDefault="0063261A" w:rsidP="0063261A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463E64">
        <w:rPr>
          <w:rFonts w:ascii="TH SarabunIT๙" w:eastAsia="Times New Roman" w:hAnsi="TH SarabunIT๙" w:cs="TH SarabunIT๙"/>
          <w:sz w:val="32"/>
          <w:szCs w:val="32"/>
          <w:cs/>
        </w:rPr>
        <w:t>ปัญญา หมายความว่า ความรอบรู้ ความรู้ทั่ว ความฉลาดเกิดแต่การเรียนและคิด</w:t>
      </w:r>
    </w:p>
    <w:p w14:paraId="6859A970" w14:textId="77777777" w:rsidR="0063261A" w:rsidRPr="00463E64" w:rsidRDefault="0063261A" w:rsidP="0063261A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463E64">
        <w:rPr>
          <w:rFonts w:ascii="TH SarabunIT๙" w:eastAsia="Times New Roman" w:hAnsi="TH SarabunIT๙" w:cs="TH SarabunIT๙"/>
          <w:sz w:val="32"/>
          <w:szCs w:val="32"/>
          <w:cs/>
        </w:rPr>
        <w:t>ภูมิปัญญา หมายถึง พื้นความรู้ ความสามารถ</w:t>
      </w:r>
    </w:p>
    <w:p w14:paraId="52C62D5D" w14:textId="77777777" w:rsidR="0063261A" w:rsidRPr="00463E64" w:rsidRDefault="0063261A" w:rsidP="0063261A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463E64">
        <w:rPr>
          <w:rFonts w:ascii="TH SarabunIT๙" w:eastAsia="Times New Roman" w:hAnsi="TH SarabunIT๙" w:cs="TH SarabunIT๙"/>
          <w:sz w:val="32"/>
          <w:szCs w:val="32"/>
          <w:cs/>
        </w:rPr>
        <w:t>ภูมิปัญญาท้องถิ่น หมายถึง ความสามารถในการใช้พื้นความรู้สร้างสรรค์งานเพื่อพัฒนาและดำรงชีวิต</w:t>
      </w:r>
    </w:p>
    <w:p w14:paraId="17C73668" w14:textId="77777777" w:rsidR="0063261A" w:rsidRPr="00463E64" w:rsidRDefault="0063261A" w:rsidP="0063261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63E64">
        <w:rPr>
          <w:rFonts w:ascii="TH SarabunIT๙" w:eastAsia="Times New Roman" w:hAnsi="TH SarabunIT๙" w:cs="TH SarabunIT๙"/>
          <w:sz w:val="32"/>
          <w:szCs w:val="32"/>
          <w:cs/>
        </w:rPr>
        <w:t>ของคนในท้องถิ่น</w:t>
      </w:r>
    </w:p>
    <w:p w14:paraId="507F03A7" w14:textId="77777777" w:rsidR="0063261A" w:rsidRPr="00463E64" w:rsidRDefault="0063261A" w:rsidP="0063261A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463E64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การถ่ายทอดความรู้หรือการสอน หมายถึง บอกวิชาความรู้ให้แสดงเข้าใจโดยวิธีบอกหรือทำให้เห็นเป็นตัวอย่างเพื่อให้รู้ดีรู้ชั่ว</w:t>
      </w:r>
    </w:p>
    <w:p w14:paraId="33BC0FA3" w14:textId="77777777" w:rsidR="0063261A" w:rsidRPr="00463E64" w:rsidRDefault="0063261A" w:rsidP="0063261A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463E64">
        <w:rPr>
          <w:rFonts w:ascii="TH SarabunIT๙" w:eastAsia="Times New Roman" w:hAnsi="TH SarabunIT๙" w:cs="TH SarabunIT๙"/>
          <w:sz w:val="32"/>
          <w:szCs w:val="32"/>
          <w:cs/>
        </w:rPr>
        <w:t>จากการศึกษาความหมายที่ผู้เชี่ยวชาญ นักวิชาการต่าง ๆ ซึ่งครอบคลุมคำว่า ภูมิปัญญา ภูมิปัญญา</w:t>
      </w:r>
    </w:p>
    <w:p w14:paraId="50B09E41" w14:textId="77777777" w:rsidR="0063261A" w:rsidRPr="00463E64" w:rsidRDefault="0063261A" w:rsidP="0063261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63E64">
        <w:rPr>
          <w:rFonts w:ascii="TH SarabunIT๙" w:eastAsia="Times New Roman" w:hAnsi="TH SarabunIT๙" w:cs="TH SarabunIT๙"/>
          <w:sz w:val="32"/>
          <w:szCs w:val="32"/>
          <w:cs/>
        </w:rPr>
        <w:t>พื้นบ้าน ภูมิปัญญาท้องถิ่น ภูมิปัญญาไทย สามารถรวบรวมได้ดังนี้</w:t>
      </w:r>
    </w:p>
    <w:p w14:paraId="22B40CBD" w14:textId="77777777" w:rsidR="0063261A" w:rsidRPr="00463E64" w:rsidRDefault="0063261A" w:rsidP="0063261A">
      <w:pPr>
        <w:spacing w:after="0" w:line="240" w:lineRule="auto"/>
        <w:ind w:left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63E64">
        <w:rPr>
          <w:rFonts w:ascii="TH SarabunIT๙" w:hAnsi="TH SarabunIT๙" w:cs="TH SarabunIT๙"/>
          <w:b/>
          <w:bCs/>
          <w:sz w:val="32"/>
          <w:szCs w:val="32"/>
          <w:cs/>
        </w:rPr>
        <w:t>1) ภูมิปัญญา</w:t>
      </w:r>
    </w:p>
    <w:p w14:paraId="7059826D" w14:textId="77777777" w:rsidR="0063261A" w:rsidRPr="00463E64" w:rsidRDefault="0063261A" w:rsidP="0063261A">
      <w:pPr>
        <w:pStyle w:val="NormalWeb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463E6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63E6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63E64">
        <w:rPr>
          <w:rFonts w:ascii="TH SarabunIT๙" w:hAnsi="TH SarabunIT๙" w:cs="TH SarabunIT๙"/>
          <w:sz w:val="32"/>
          <w:szCs w:val="32"/>
          <w:cs/>
        </w:rPr>
        <w:t xml:space="preserve">คำว่าภูมิปัญญา ตรงกับคำศัพท์ภาษาอังกฤษว่า </w:t>
      </w:r>
      <w:proofErr w:type="spellStart"/>
      <w:r w:rsidRPr="00463E64">
        <w:rPr>
          <w:rFonts w:ascii="TH SarabunIT๙" w:hAnsi="TH SarabunIT๙" w:cs="TH SarabunIT๙"/>
          <w:sz w:val="32"/>
          <w:szCs w:val="32"/>
        </w:rPr>
        <w:t>Wsdom</w:t>
      </w:r>
      <w:proofErr w:type="spellEnd"/>
      <w:r w:rsidRPr="00463E64">
        <w:rPr>
          <w:rFonts w:ascii="TH SarabunIT๙" w:hAnsi="TH SarabunIT๙" w:cs="TH SarabunIT๙"/>
          <w:sz w:val="32"/>
          <w:szCs w:val="32"/>
        </w:rPr>
        <w:t xml:space="preserve"> </w:t>
      </w:r>
      <w:r w:rsidRPr="00463E64">
        <w:rPr>
          <w:rFonts w:ascii="TH SarabunIT๙" w:hAnsi="TH SarabunIT๙" w:cs="TH SarabunIT๙"/>
          <w:sz w:val="32"/>
          <w:szCs w:val="32"/>
          <w:cs/>
        </w:rPr>
        <w:t>ซึ่งมีความหมายว่า ความรู้</w:t>
      </w:r>
    </w:p>
    <w:p w14:paraId="34ED92A6" w14:textId="77777777" w:rsidR="0063261A" w:rsidRPr="00463E64" w:rsidRDefault="0063261A" w:rsidP="0063261A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63E64">
        <w:rPr>
          <w:rFonts w:ascii="TH SarabunIT๙" w:eastAsia="Times New Roman" w:hAnsi="TH SarabunIT๙" w:cs="TH SarabunIT๙"/>
          <w:sz w:val="32"/>
          <w:szCs w:val="32"/>
          <w:cs/>
        </w:rPr>
        <w:t>ความสามารถ ความเชื่อ ความสามารถทางพฤติกรรม และความสามารถในการแก้ไขปัญหาของมนุษย์</w:t>
      </w:r>
    </w:p>
    <w:p w14:paraId="191FB84F" w14:textId="77777777" w:rsidR="0063261A" w:rsidRPr="00463E64" w:rsidRDefault="0063261A" w:rsidP="0063261A">
      <w:pPr>
        <w:pStyle w:val="NormalWeb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463E6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63E6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63E64">
        <w:rPr>
          <w:rFonts w:ascii="TH SarabunIT๙" w:hAnsi="TH SarabunIT๙" w:cs="TH SarabunIT๙"/>
          <w:sz w:val="32"/>
          <w:szCs w:val="32"/>
          <w:cs/>
        </w:rPr>
        <w:t>สรุปได้ว่า ภูมิปัญญา หมายถึง ความรู้ ความคิด ความสามารถ ที่เป็นผลมาจากการใช้ความคิด และสติปัญญาในการปรับตัวและดำรงชีวิตให้สอดคล้องกับธรรมชาติ สังคม และวัฒนธรรมของชุมชน เป็นกระบวนการที่เกิดขึ้น เรียนรู้ และสะสมมาเป็นระยะเวลานาน สามารถใช้หรือปรับเปลี่ยนมาสร้างประโยชน์ และแก้ปัญหาในการดำเนินชีวิตของคนในสังคม ภูมิปัญญาอาจเกิดจากประสบการณ์ของกลุ่มชนในชุมชนจากภายนอกชุมชน และ/หรือผลิตใหม่ หรือผลิตซ้ำขึ้นมาก็ได้</w:t>
      </w:r>
    </w:p>
    <w:p w14:paraId="70EE658B" w14:textId="68518750" w:rsidR="0063261A" w:rsidRPr="00463E64" w:rsidRDefault="0063261A" w:rsidP="0063261A">
      <w:pPr>
        <w:pStyle w:val="NormalWeb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463E64">
        <w:rPr>
          <w:rFonts w:ascii="TH SarabunIT๙" w:hAnsi="TH SarabunIT๙" w:cs="TH SarabunIT๙"/>
          <w:sz w:val="32"/>
          <w:szCs w:val="32"/>
        </w:rPr>
        <w:tab/>
      </w:r>
      <w:r w:rsidRPr="00463E64">
        <w:rPr>
          <w:rFonts w:ascii="TH SarabunIT๙" w:hAnsi="TH SarabunIT๙" w:cs="TH SarabunIT๙"/>
          <w:b/>
          <w:bCs/>
          <w:sz w:val="32"/>
          <w:szCs w:val="32"/>
          <w:cs/>
        </w:rPr>
        <w:t>๒) ภูมิปัญญาชาวบ้าน (</w:t>
      </w:r>
      <w:r w:rsidRPr="00463E64">
        <w:rPr>
          <w:rFonts w:ascii="TH SarabunIT๙" w:hAnsi="TH SarabunIT๙" w:cs="TH SarabunIT๙"/>
          <w:b/>
          <w:bCs/>
          <w:sz w:val="32"/>
          <w:szCs w:val="32"/>
        </w:rPr>
        <w:t>Popular Wisdom)</w:t>
      </w:r>
      <w:r w:rsidRPr="00463E64">
        <w:rPr>
          <w:rFonts w:ascii="TH SarabunIT๙" w:hAnsi="TH SarabunIT๙" w:cs="TH SarabunIT๙"/>
          <w:sz w:val="32"/>
          <w:szCs w:val="32"/>
        </w:rPr>
        <w:t xml:space="preserve"> </w:t>
      </w:r>
      <w:r w:rsidRPr="00463E64">
        <w:rPr>
          <w:rFonts w:ascii="TH SarabunIT๙" w:hAnsi="TH SarabunIT๙" w:cs="TH SarabunIT๙"/>
          <w:sz w:val="32"/>
          <w:szCs w:val="32"/>
          <w:cs/>
        </w:rPr>
        <w:t>สารานุกรมสำหรับเยาวชน ให้ความหมายของภูมิ</w:t>
      </w:r>
    </w:p>
    <w:p w14:paraId="04BA8434" w14:textId="2D25D723" w:rsidR="0063261A" w:rsidRPr="00463E64" w:rsidRDefault="0063261A" w:rsidP="0063261A">
      <w:pPr>
        <w:pStyle w:val="NormalWeb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463E64">
        <w:rPr>
          <w:rFonts w:ascii="TH SarabunIT๙" w:hAnsi="TH SarabunIT๙" w:cs="TH SarabunIT๙"/>
          <w:sz w:val="32"/>
          <w:szCs w:val="32"/>
          <w:cs/>
        </w:rPr>
        <w:t>ปัญญาชาวบ้านว่าเป็นความรู้ของชาวบ้านที่สร้างขึ้นจากประสบการณ์และความเฉลียวฉลาดของแต่ละคน ซึ่งได้</w:t>
      </w:r>
    </w:p>
    <w:p w14:paraId="026E785D" w14:textId="77777777" w:rsidR="0063261A" w:rsidRPr="00463E64" w:rsidRDefault="0063261A" w:rsidP="0063261A">
      <w:pPr>
        <w:pStyle w:val="NormalWeb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463E64">
        <w:rPr>
          <w:rFonts w:ascii="TH SarabunIT๙" w:hAnsi="TH SarabunIT๙" w:cs="TH SarabunIT๙"/>
          <w:sz w:val="32"/>
          <w:szCs w:val="32"/>
          <w:cs/>
        </w:rPr>
        <w:t>เรียนรู้จากพ่อแม่ ปู่ย่ำา ตายาย ญาติที่น้อง และผู้ที่มีความรู้ในชุมชน ความรู้เหล่านี้เกี่ยวข้องการดำเนินชีวิต เป็นแนวทางหลักเกณฑ์ มีวิธีปฏิบัติที่เกี่ยวกับความสัมพันธ์ระหว่างสมาชิกในครอบครัว ความสัมพันธ์กับผู้ล่วงลับไปแล้วกับสิ่งศักดิ์สิทธิ์และกับธรรมชาติ ความรู้ที่สั่งสมมาแต่บรรพบุรุษสืบทอดจากคนรุ่นหนึ่งไปสู่คนอีกรุ่นหนึ่งระหว่างการสืบทอดมีการปรับปรุง ประยุกต์และเปลี่ยนแปลงจนอาจเกิดเป็นความรู้ใหม่ตามสภาพการณ์ทางวัฒนธรรมและสิ่งแวดล้อม</w:t>
      </w:r>
    </w:p>
    <w:p w14:paraId="630C4779" w14:textId="77777777" w:rsidR="0063261A" w:rsidRPr="00463E64" w:rsidRDefault="0063261A" w:rsidP="0063261A">
      <w:pPr>
        <w:pStyle w:val="NormalWeb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691ED5EF" w14:textId="77777777" w:rsidR="0063261A" w:rsidRPr="00463E64" w:rsidRDefault="0063261A" w:rsidP="0063261A">
      <w:pPr>
        <w:pStyle w:val="NormalWeb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5F020EA9" w14:textId="77777777" w:rsidR="0063261A" w:rsidRPr="00463E64" w:rsidRDefault="0063261A" w:rsidP="0063261A">
      <w:pPr>
        <w:pStyle w:val="NormalWeb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463E64">
        <w:rPr>
          <w:rFonts w:ascii="TH SarabunIT๙" w:hAnsi="TH SarabunIT๙" w:cs="TH SarabunIT๙"/>
          <w:sz w:val="32"/>
          <w:szCs w:val="32"/>
        </w:rPr>
        <w:tab/>
      </w:r>
      <w:r w:rsidRPr="00463E64">
        <w:rPr>
          <w:rFonts w:ascii="TH SarabunIT๙" w:hAnsi="TH SarabunIT๙" w:cs="TH SarabunIT๙"/>
          <w:sz w:val="32"/>
          <w:szCs w:val="32"/>
        </w:rPr>
        <w:tab/>
      </w:r>
      <w:r w:rsidRPr="00463E64">
        <w:rPr>
          <w:rFonts w:ascii="TH SarabunIT๙" w:hAnsi="TH SarabunIT๙" w:cs="TH SarabunIT๙"/>
          <w:sz w:val="32"/>
          <w:szCs w:val="32"/>
          <w:cs/>
        </w:rPr>
        <w:t>สรุปได้ว่า ภูมิปัญญาชาวบ้าน หมายถึง รากฐานความรู้ของชาวบ้านที่สร้างขึ้นจากประสบการณ์</w:t>
      </w:r>
    </w:p>
    <w:p w14:paraId="6CF94541" w14:textId="77777777" w:rsidR="0063261A" w:rsidRPr="00463E64" w:rsidRDefault="0063261A" w:rsidP="0063261A">
      <w:pPr>
        <w:pStyle w:val="NormalWeb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463E64">
        <w:rPr>
          <w:rFonts w:ascii="TH SarabunIT๙" w:hAnsi="TH SarabunIT๙" w:cs="TH SarabunIT๙"/>
          <w:sz w:val="32"/>
          <w:szCs w:val="32"/>
          <w:cs/>
        </w:rPr>
        <w:t>และความรอบรู้ รวมทั้งได้รับการถ่ายทอดมาจากบรรพบุรุษ และที่ได้มีการปรับปรุงเปลี่ยนแปลงให้เข้ากับ</w:t>
      </w:r>
    </w:p>
    <w:p w14:paraId="31E2C2FA" w14:textId="77777777" w:rsidR="0063261A" w:rsidRPr="00463E64" w:rsidRDefault="0063261A" w:rsidP="0063261A">
      <w:pPr>
        <w:pStyle w:val="NormalWeb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463E64">
        <w:rPr>
          <w:rFonts w:ascii="TH SarabunIT๙" w:hAnsi="TH SarabunIT๙" w:cs="TH SarabunIT๙"/>
          <w:sz w:val="32"/>
          <w:szCs w:val="32"/>
          <w:cs/>
        </w:rPr>
        <w:t>สภาพการณ์ทางแวดล้อม และวัฒนธรรมที่มีการเปลี่ยนแปลง เพื่อนำมาใช้ประโยชน์ในการดำรงชีวิตได้อย่าง</w:t>
      </w:r>
    </w:p>
    <w:p w14:paraId="635ECE1B" w14:textId="77777777" w:rsidR="0063261A" w:rsidRPr="00463E64" w:rsidRDefault="0063261A" w:rsidP="0063261A">
      <w:pPr>
        <w:pStyle w:val="NormalWeb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463E64">
        <w:rPr>
          <w:rFonts w:ascii="TH SarabunIT๙" w:hAnsi="TH SarabunIT๙" w:cs="TH SarabunIT๙"/>
          <w:sz w:val="32"/>
          <w:szCs w:val="32"/>
          <w:cs/>
        </w:rPr>
        <w:t>เหมาะสม</w:t>
      </w:r>
    </w:p>
    <w:p w14:paraId="4715C11E" w14:textId="77777777" w:rsidR="0063261A" w:rsidRPr="00463E64" w:rsidRDefault="0063261A" w:rsidP="0063261A">
      <w:pPr>
        <w:pStyle w:val="NormalWeb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463E64">
        <w:rPr>
          <w:rFonts w:ascii="TH SarabunIT๙" w:hAnsi="TH SarabunIT๙" w:cs="TH SarabunIT๙"/>
          <w:sz w:val="32"/>
          <w:szCs w:val="32"/>
          <w:cs/>
        </w:rPr>
        <w:tab/>
      </w:r>
      <w:r w:rsidRPr="00463E64">
        <w:rPr>
          <w:rFonts w:ascii="TH SarabunIT๙" w:hAnsi="TH SarabunIT๙" w:cs="TH SarabunIT๙"/>
          <w:b/>
          <w:bCs/>
          <w:sz w:val="32"/>
          <w:szCs w:val="32"/>
          <w:cs/>
        </w:rPr>
        <w:t>๓) ภูมิปัญญาท้องถิ่น (</w:t>
      </w:r>
      <w:r w:rsidRPr="00463E64">
        <w:rPr>
          <w:rFonts w:ascii="TH SarabunIT๙" w:hAnsi="TH SarabunIT๙" w:cs="TH SarabunIT๙"/>
          <w:b/>
          <w:bCs/>
          <w:sz w:val="32"/>
          <w:szCs w:val="32"/>
        </w:rPr>
        <w:t>Local wisdom)</w:t>
      </w:r>
      <w:r w:rsidRPr="00463E64">
        <w:rPr>
          <w:rFonts w:ascii="TH SarabunIT๙" w:hAnsi="TH SarabunIT๙" w:cs="TH SarabunIT๙"/>
          <w:sz w:val="32"/>
          <w:szCs w:val="32"/>
          <w:cs/>
        </w:rPr>
        <w:t xml:space="preserve"> พจนานุกรมฉบับราชบัณฑิตยสถาน ๒๕๔๖ ได้ให้ความ</w:t>
      </w:r>
    </w:p>
    <w:p w14:paraId="289E778A" w14:textId="77777777" w:rsidR="0063261A" w:rsidRPr="00463E64" w:rsidRDefault="0063261A" w:rsidP="0063261A">
      <w:pPr>
        <w:pStyle w:val="NormalWeb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463E64">
        <w:rPr>
          <w:rFonts w:ascii="TH SarabunIT๙" w:hAnsi="TH SarabunIT๙" w:cs="TH SarabunIT๙"/>
          <w:sz w:val="32"/>
          <w:szCs w:val="32"/>
          <w:cs/>
        </w:rPr>
        <w:t>หมายของคำว่า ภูมิปัญญาท้องถิ่น ไว้ โดยแยกให้ความหมายของคำว่า ภูมิปัญญา ว่าหมายถึง พื้นความรู้</w:t>
      </w:r>
    </w:p>
    <w:p w14:paraId="625CA23A" w14:textId="77777777" w:rsidR="0063261A" w:rsidRPr="00463E64" w:rsidRDefault="0063261A" w:rsidP="0063261A">
      <w:pPr>
        <w:pStyle w:val="NormalWeb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463E64">
        <w:rPr>
          <w:rFonts w:ascii="TH SarabunIT๙" w:hAnsi="TH SarabunIT๙" w:cs="TH SarabunIT๙"/>
          <w:sz w:val="32"/>
          <w:szCs w:val="32"/>
          <w:cs/>
        </w:rPr>
        <w:t>ความสามารถ และคำว่า ท้องถิ่น ว่าหมายถึง ท้องที่ใดท้องที่หนึ่งโดยเฉพาะ ดังนั้น คำว่า ภูมิปัญญาท้องถิ่น จึง</w:t>
      </w:r>
    </w:p>
    <w:p w14:paraId="16C874A6" w14:textId="77777777" w:rsidR="0063261A" w:rsidRPr="00463E64" w:rsidRDefault="0063261A" w:rsidP="0063261A">
      <w:pPr>
        <w:pStyle w:val="NormalWeb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463E64">
        <w:rPr>
          <w:rFonts w:ascii="TH SarabunIT๙" w:hAnsi="TH SarabunIT๙" w:cs="TH SarabunIT๙"/>
          <w:sz w:val="32"/>
          <w:szCs w:val="32"/>
          <w:cs/>
        </w:rPr>
        <w:t>หมายถึง พื้นความรู้ ความสามารถของท้องที่ใดท้องที่หนึ่ง</w:t>
      </w:r>
    </w:p>
    <w:p w14:paraId="232FB529" w14:textId="77777777" w:rsidR="0063261A" w:rsidRPr="00463E64" w:rsidRDefault="0063261A" w:rsidP="0063261A">
      <w:pPr>
        <w:pStyle w:val="NormalWeb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463E64">
        <w:rPr>
          <w:rFonts w:ascii="TH SarabunIT๙" w:hAnsi="TH SarabunIT๙" w:cs="TH SarabunIT๙"/>
          <w:sz w:val="32"/>
          <w:szCs w:val="32"/>
          <w:cs/>
        </w:rPr>
        <w:tab/>
        <w:t xml:space="preserve">สำนักคณะกรรมการวัฒนธรรมแห่งชาติ ได้กล่าวไว้ว่า ภูมิปัญญาท้องถิ่นสะสมขึ้นมาจากประสบการณ์ของชีวิต สังคม และในสภาพสิ่งแวดล้อมที่แตกต่างกัน และถ่ายทอดสืบทอดกันมาเป็นวัฒนธรรม การดำเนินงานด้านวัฒนธรรม จึงต้องใช้ปัญญาคันหาสิ่งที่มีอยู่แล้ว ฟื้นฟู ประยุกต์ เสริมสร้างสิ่งใหม่ งานรากฐานสิ่งเก่าที่คันพบนั้น นักพื้นฟู นักประยุกต์และนักประดิษฐ์คิดค้นทางวัฒนธรรมพื้นบ้านเหล่านี้ มีชื่อเรียกในเวลาต่อมาว่า </w:t>
      </w:r>
      <w:r w:rsidRPr="00463E64">
        <w:rPr>
          <w:rFonts w:ascii="TH SarabunIT๙" w:hAnsi="TH SarabunIT๙" w:cs="TH SarabunIT๙"/>
          <w:sz w:val="32"/>
          <w:szCs w:val="32"/>
        </w:rPr>
        <w:t>“</w:t>
      </w:r>
      <w:r w:rsidRPr="00463E64">
        <w:rPr>
          <w:rFonts w:ascii="TH SarabunIT๙" w:hAnsi="TH SarabunIT๙" w:cs="TH SarabunIT๙"/>
          <w:sz w:val="32"/>
          <w:szCs w:val="32"/>
          <w:cs/>
        </w:rPr>
        <w:t>ปราชญ์ชาวบ้าน</w:t>
      </w:r>
      <w:r w:rsidRPr="00463E64">
        <w:rPr>
          <w:rFonts w:ascii="TH SarabunIT๙" w:hAnsi="TH SarabunIT๙" w:cs="TH SarabunIT๙"/>
          <w:sz w:val="32"/>
          <w:szCs w:val="32"/>
        </w:rPr>
        <w:t xml:space="preserve">” </w:t>
      </w:r>
      <w:r w:rsidRPr="00463E64">
        <w:rPr>
          <w:rFonts w:ascii="TH SarabunIT๙" w:hAnsi="TH SarabunIT๙" w:cs="TH SarabunIT๙"/>
          <w:sz w:val="32"/>
          <w:szCs w:val="32"/>
          <w:cs/>
        </w:rPr>
        <w:t>หรือ</w:t>
      </w:r>
      <w:r w:rsidRPr="00463E64">
        <w:rPr>
          <w:rFonts w:ascii="TH SarabunIT๙" w:hAnsi="TH SarabunIT๙" w:cs="TH SarabunIT๙"/>
          <w:sz w:val="32"/>
          <w:szCs w:val="32"/>
        </w:rPr>
        <w:t xml:space="preserve"> “</w:t>
      </w:r>
      <w:r w:rsidRPr="00463E64">
        <w:rPr>
          <w:rFonts w:ascii="TH SarabunIT๙" w:hAnsi="TH SarabunIT๙" w:cs="TH SarabunIT๙"/>
          <w:sz w:val="32"/>
          <w:szCs w:val="32"/>
          <w:cs/>
        </w:rPr>
        <w:t>ผู้รู้ชาวบ้าน</w:t>
      </w:r>
      <w:r w:rsidRPr="00463E64">
        <w:rPr>
          <w:rFonts w:ascii="TH SarabunIT๙" w:hAnsi="TH SarabunIT๙" w:cs="TH SarabunIT๙"/>
          <w:sz w:val="32"/>
          <w:szCs w:val="32"/>
        </w:rPr>
        <w:t xml:space="preserve">” </w:t>
      </w:r>
      <w:r w:rsidRPr="00463E64">
        <w:rPr>
          <w:rFonts w:ascii="TH SarabunIT๙" w:hAnsi="TH SarabunIT๙" w:cs="TH SarabunIT๙"/>
          <w:sz w:val="32"/>
          <w:szCs w:val="32"/>
          <w:cs/>
        </w:rPr>
        <w:t>และสติปัญญาที่นำมาใช้ในการสร้างสรรค์นี้เรียกว่า</w:t>
      </w:r>
      <w:r w:rsidRPr="00463E64">
        <w:rPr>
          <w:rFonts w:ascii="TH SarabunIT๙" w:hAnsi="TH SarabunIT๙" w:cs="TH SarabunIT๙"/>
          <w:sz w:val="32"/>
          <w:szCs w:val="32"/>
        </w:rPr>
        <w:t xml:space="preserve"> “</w:t>
      </w:r>
      <w:r w:rsidRPr="00463E64">
        <w:rPr>
          <w:rFonts w:ascii="TH SarabunIT๙" w:hAnsi="TH SarabunIT๙" w:cs="TH SarabunIT๙"/>
          <w:sz w:val="32"/>
          <w:szCs w:val="32"/>
          <w:cs/>
        </w:rPr>
        <w:t>ภูมิปัญญาชาวบ้าน</w:t>
      </w:r>
      <w:r w:rsidRPr="00463E64">
        <w:rPr>
          <w:rFonts w:ascii="TH SarabunIT๙" w:hAnsi="TH SarabunIT๙" w:cs="TH SarabunIT๙"/>
          <w:sz w:val="32"/>
          <w:szCs w:val="32"/>
        </w:rPr>
        <w:t xml:space="preserve">” </w:t>
      </w:r>
      <w:r w:rsidRPr="00463E64">
        <w:rPr>
          <w:rFonts w:ascii="TH SarabunIT๙" w:hAnsi="TH SarabunIT๙" w:cs="TH SarabunIT๙"/>
          <w:sz w:val="32"/>
          <w:szCs w:val="32"/>
          <w:cs/>
        </w:rPr>
        <w:t>หรือ</w:t>
      </w:r>
      <w:r w:rsidRPr="00463E64">
        <w:rPr>
          <w:rFonts w:ascii="TH SarabunIT๙" w:hAnsi="TH SarabunIT๙" w:cs="TH SarabunIT๙"/>
          <w:sz w:val="32"/>
          <w:szCs w:val="32"/>
        </w:rPr>
        <w:t xml:space="preserve"> “</w:t>
      </w:r>
      <w:r w:rsidRPr="00463E64">
        <w:rPr>
          <w:rFonts w:ascii="TH SarabunIT๙" w:hAnsi="TH SarabunIT๙" w:cs="TH SarabunIT๙"/>
          <w:sz w:val="32"/>
          <w:szCs w:val="32"/>
          <w:cs/>
        </w:rPr>
        <w:t>ภูมิปัญญาท้องถิ่น</w:t>
      </w:r>
      <w:r w:rsidRPr="00463E64">
        <w:rPr>
          <w:rFonts w:ascii="TH SarabunIT๙" w:hAnsi="TH SarabunIT๙" w:cs="TH SarabunIT๙"/>
          <w:sz w:val="32"/>
          <w:szCs w:val="32"/>
        </w:rPr>
        <w:t>”</w:t>
      </w:r>
    </w:p>
    <w:p w14:paraId="7845A9DA" w14:textId="77777777" w:rsidR="0063261A" w:rsidRPr="00463E64" w:rsidRDefault="0063261A" w:rsidP="0063261A">
      <w:pPr>
        <w:pStyle w:val="NormalWeb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463E64">
        <w:rPr>
          <w:rFonts w:ascii="TH SarabunIT๙" w:hAnsi="TH SarabunIT๙" w:cs="TH SarabunIT๙"/>
          <w:sz w:val="32"/>
          <w:szCs w:val="32"/>
          <w:cs/>
        </w:rPr>
        <w:lastRenderedPageBreak/>
        <w:tab/>
        <w:t>ศูนย์พัฒนาหลักสูตรกรมวิชาการ กล่าวว่า ภูมิปัญญาท้องถิ่นหรือภูมิปัญญาชาวบ้าน คือความรู้ที่เกิดจากประสบการณ์ในชีวิตของคนเราผ่านกระบวนการศึกษา สังเกต คิดวิเคราะห์จนเกิดปัญญา และตกผลึกมาเป็นองค์ความรู้ที่ประกอบกันขึ้นมาจากความรู้เฉพาะหลาย ๆ เรื่อง ความรู้ตังกล่าวไม่ได้แยกย่อยออกมาให้เห็นเป็นศาสตร์เฉพาะสาชาวิชาต่าง ๆ อาจกล่าวได้ว่า ภูมิปัญญาท้องถิ่นเป็นความรู้ที่มีอยู่ทั่วไปในสังคม ชุมชน และในตัวของผู้รู้เองหากมีการสืบคันหาเพื่อศึกษาและนำมาใช้ก็จะเป็นที่รู้จัก เกิดการยอมรับ ถ่ายทอด และพัฒนาไปสู่คนรุ่นใหม่ตามยุคตามสมัยได้</w:t>
      </w:r>
    </w:p>
    <w:p w14:paraId="239206BC" w14:textId="77777777" w:rsidR="0063261A" w:rsidRPr="00463E64" w:rsidRDefault="0063261A" w:rsidP="0063261A">
      <w:pPr>
        <w:pStyle w:val="NormalWeb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463E64">
        <w:rPr>
          <w:rFonts w:ascii="TH SarabunIT๙" w:hAnsi="TH SarabunIT๙" w:cs="TH SarabunIT๙"/>
          <w:sz w:val="32"/>
          <w:szCs w:val="32"/>
          <w:cs/>
        </w:rPr>
        <w:tab/>
      </w:r>
      <w:r w:rsidRPr="00463E64">
        <w:rPr>
          <w:rFonts w:ascii="TH SarabunIT๙" w:hAnsi="TH SarabunIT๙" w:cs="TH SarabunIT๙"/>
          <w:sz w:val="32"/>
          <w:szCs w:val="32"/>
          <w:cs/>
        </w:rPr>
        <w:tab/>
        <w:t>สรุปได้ว่า ภูมิปัญญาท้องถิ่น หมายถึง องค์ความรู้ที่เกิดจากการสั่งสมความรู้และประสบการณ์ของคนในชุมชนหรือท้องถิ่นที่มีการถ่ายทอดกันมาจากรุ่นสู่วุ่นจนเป็นวิถีชีวิต มรดกทางวัฒนธรรมที่มีคุณคู่และมีความหมาย</w:t>
      </w:r>
      <w:proofErr w:type="spellStart"/>
      <w:r w:rsidRPr="00463E64">
        <w:rPr>
          <w:rFonts w:ascii="TH SarabunIT๙" w:hAnsi="TH SarabunIT๙" w:cs="TH SarabunIT๙"/>
          <w:sz w:val="32"/>
          <w:szCs w:val="32"/>
          <w:cs/>
        </w:rPr>
        <w:t>เป็</w:t>
      </w:r>
      <w:proofErr w:type="spellEnd"/>
      <w:r w:rsidRPr="00463E64">
        <w:rPr>
          <w:rFonts w:ascii="TH SarabunIT๙" w:hAnsi="TH SarabunIT๙" w:cs="TH SarabunIT๙"/>
          <w:sz w:val="32"/>
          <w:szCs w:val="32"/>
          <w:cs/>
        </w:rPr>
        <w:t>นอ</w:t>
      </w:r>
      <w:proofErr w:type="spellStart"/>
      <w:r w:rsidRPr="00463E64">
        <w:rPr>
          <w:rFonts w:ascii="TH SarabunIT๙" w:hAnsi="TH SarabunIT๙" w:cs="TH SarabunIT๙"/>
          <w:sz w:val="32"/>
          <w:szCs w:val="32"/>
          <w:cs/>
        </w:rPr>
        <w:t>ัต</w:t>
      </w:r>
      <w:proofErr w:type="spellEnd"/>
      <w:r w:rsidRPr="00463E64">
        <w:rPr>
          <w:rFonts w:ascii="TH SarabunIT๙" w:hAnsi="TH SarabunIT๙" w:cs="TH SarabunIT๙"/>
          <w:sz w:val="32"/>
          <w:szCs w:val="32"/>
          <w:cs/>
        </w:rPr>
        <w:t>ลักษณ์ของแต่ละท้องถิ่นที่นำมาใช้ในการแก้ปัญหาและพัฒนาชีวิตของคนในท้องถิ่น</w:t>
      </w:r>
    </w:p>
    <w:p w14:paraId="34191B8F" w14:textId="77777777" w:rsidR="0063261A" w:rsidRPr="00463E64" w:rsidRDefault="0063261A" w:rsidP="0063261A">
      <w:pPr>
        <w:pStyle w:val="NormalWeb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463E64">
        <w:rPr>
          <w:rFonts w:ascii="TH SarabunIT๙" w:hAnsi="TH SarabunIT๙" w:cs="TH SarabunIT๙"/>
          <w:sz w:val="32"/>
          <w:szCs w:val="32"/>
          <w:cs/>
        </w:rPr>
        <w:tab/>
      </w:r>
      <w:r w:rsidRPr="00463E64">
        <w:rPr>
          <w:rFonts w:ascii="TH SarabunIT๙" w:hAnsi="TH SarabunIT๙" w:cs="TH SarabunIT๙"/>
          <w:b/>
          <w:bCs/>
          <w:sz w:val="32"/>
          <w:szCs w:val="32"/>
          <w:cs/>
        </w:rPr>
        <w:t>๔) ภูมิปัญญาไทย (</w:t>
      </w:r>
      <w:r w:rsidRPr="00463E64">
        <w:rPr>
          <w:rFonts w:ascii="TH SarabunIT๙" w:hAnsi="TH SarabunIT๙" w:cs="TH SarabunIT๙"/>
          <w:b/>
          <w:bCs/>
          <w:sz w:val="32"/>
          <w:szCs w:val="32"/>
        </w:rPr>
        <w:t>Thai Wisdom)</w:t>
      </w:r>
      <w:r w:rsidRPr="00463E64">
        <w:rPr>
          <w:rFonts w:ascii="TH SarabunIT๙" w:hAnsi="TH SarabunIT๙" w:cs="TH SarabunIT๙"/>
          <w:sz w:val="32"/>
          <w:szCs w:val="32"/>
        </w:rPr>
        <w:t xml:space="preserve"> </w:t>
      </w:r>
      <w:r w:rsidRPr="00463E64">
        <w:rPr>
          <w:rFonts w:ascii="TH SarabunIT๙" w:hAnsi="TH SarabunIT๙" w:cs="TH SarabunIT๙"/>
          <w:sz w:val="32"/>
          <w:szCs w:val="32"/>
          <w:cs/>
        </w:rPr>
        <w:t>เป็นผลของประสบการณ์สั่งสมของคนที่เรียนรู้จากปฏิสัมพันธ์กับสิ่งแวดล้อม ปฏิสัมพันธ์ในกลุ่มชนเดียวกันและระหว่างกลุ่มชุมชนหลาย ๆ ชาติพันธุ์ รวมไปถึงโลกทัศน์ที่มีต่อสิ่งเหนือธรรมชาติ ภูมิปัญญาเหล่านี้เคยเอื้ออำนวยให้คนไทยแก้ปัญหาได้ดำรงอยู่ และสร้างสรรค์อารยะธรรมชองเราเองได้อย่างมีดุลยภาพกับสิ่งแวดล้อม โดยเฉพาะในระดับพื้นฐานหรือระดับชาวบ้าน ภูมิปัญญาในแผ่นดินนี้มีได้เกิดขึ้นเป็นเอกเทศแต่มีส่วนแลกเปลี่ยนเลือกเฟ้น และปรับให้ภูมิปัญญาจากอารยะธรรมอื่น</w:t>
      </w:r>
    </w:p>
    <w:p w14:paraId="42431ECE" w14:textId="77777777" w:rsidR="0063261A" w:rsidRPr="00463E64" w:rsidRDefault="0063261A" w:rsidP="0063261A">
      <w:pPr>
        <w:pStyle w:val="NormalWeb"/>
        <w:spacing w:before="0" w:beforeAutospacing="0" w:after="0" w:afterAutospacing="0"/>
        <w:rPr>
          <w:rFonts w:ascii="TH SarabunIT๙" w:hAnsi="TH SarabunIT๙" w:cs="TH SarabunIT๙"/>
          <w:sz w:val="32"/>
          <w:szCs w:val="32"/>
          <w:cs/>
        </w:rPr>
      </w:pPr>
      <w:r w:rsidRPr="00463E64">
        <w:rPr>
          <w:rFonts w:ascii="TH SarabunIT๙" w:hAnsi="TH SarabunIT๙" w:cs="TH SarabunIT๙"/>
          <w:sz w:val="32"/>
          <w:szCs w:val="32"/>
          <w:cs/>
        </w:rPr>
        <w:t>ตลอดมา</w:t>
      </w:r>
    </w:p>
    <w:p w14:paraId="2401A738" w14:textId="77777777" w:rsidR="0063261A" w:rsidRPr="00463E64" w:rsidRDefault="0063261A" w:rsidP="0063261A">
      <w:pPr>
        <w:pStyle w:val="NormalWeb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463E64">
        <w:rPr>
          <w:rFonts w:ascii="TH SarabunIT๙" w:hAnsi="TH SarabunIT๙" w:cs="TH SarabunIT๙"/>
          <w:sz w:val="32"/>
          <w:szCs w:val="32"/>
          <w:cs/>
        </w:rPr>
        <w:tab/>
      </w:r>
      <w:r w:rsidRPr="00463E64">
        <w:rPr>
          <w:rFonts w:ascii="TH SarabunIT๙" w:hAnsi="TH SarabunIT๙" w:cs="TH SarabunIT๙"/>
          <w:sz w:val="32"/>
          <w:szCs w:val="32"/>
          <w:cs/>
        </w:rPr>
        <w:tab/>
        <w:t>สรุปได้ว่า ภูมิปัญญาไทย หมายถึง องค์ความรู้ ความสามารถ และทักษะของคนไทยในด้านต่างๆ ที่เกิดจากการสะสม เลือกสรร และพัฒนาปรับปรุงอย่างมีระเบียบแบบแผนและมีรูปแบบที่เป็นที่ยอมรับและได้รับการถ่ายทอดกันมาในสังคม เพื่อเอื้อประโยชน์ต่อการดำรงชีวิต และการอยู่ร่วมกันของผู้คนแต่ละยุคแต่ละสมัย</w:t>
      </w:r>
    </w:p>
    <w:p w14:paraId="6E78D5C6" w14:textId="77777777" w:rsidR="0063261A" w:rsidRPr="00463E64" w:rsidRDefault="0063261A" w:rsidP="0063261A">
      <w:pPr>
        <w:pStyle w:val="NormalWeb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9B030DD" w14:textId="77777777" w:rsidR="0063261A" w:rsidRPr="00463E64" w:rsidRDefault="0063261A" w:rsidP="006D42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DFBCB8D" w14:textId="77777777" w:rsidR="00463E64" w:rsidRPr="00463E64" w:rsidRDefault="00463E64" w:rsidP="00463E6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53DD4DD" w14:textId="77777777" w:rsidR="00463E64" w:rsidRPr="00463E64" w:rsidRDefault="00463E64" w:rsidP="00463E6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F2DCC25" w14:textId="77777777" w:rsidR="00463E64" w:rsidRPr="00463E64" w:rsidRDefault="00463E64" w:rsidP="00463E6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9B75FF1" w14:textId="77777777" w:rsidR="00463E64" w:rsidRPr="00463E64" w:rsidRDefault="00463E64" w:rsidP="00463E6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313C6DA" w14:textId="77777777" w:rsidR="00463E64" w:rsidRPr="00463E64" w:rsidRDefault="00463E64" w:rsidP="00463E6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DF524CE" w14:textId="77777777" w:rsidR="00463E64" w:rsidRPr="00463E64" w:rsidRDefault="00463E64" w:rsidP="00463E6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742D98C" w14:textId="77777777" w:rsidR="00463E64" w:rsidRPr="00463E64" w:rsidRDefault="00463E64" w:rsidP="00463E6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88846AF" w14:textId="77777777" w:rsidR="00463E64" w:rsidRPr="00463E64" w:rsidRDefault="00463E64" w:rsidP="00463E6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F18224F" w14:textId="77777777" w:rsidR="00463E64" w:rsidRPr="00463E64" w:rsidRDefault="00463E64" w:rsidP="00463E6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42C99FD" w14:textId="77777777" w:rsidR="00463E64" w:rsidRPr="00463E64" w:rsidRDefault="00463E64" w:rsidP="00463E6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705FBD7" w14:textId="4BE8FC87" w:rsidR="00463E64" w:rsidRPr="00463E64" w:rsidRDefault="00463E64" w:rsidP="00463E6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63E6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ภูมิปัญญาท้องถิ่นด้านศิลปกรรม</w:t>
      </w:r>
    </w:p>
    <w:p w14:paraId="3B9B4DFC" w14:textId="77777777" w:rsidR="00463E64" w:rsidRPr="00463E64" w:rsidRDefault="00463E64" w:rsidP="00463E64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63E6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มโนราห์โรงครู</w:t>
      </w:r>
    </w:p>
    <w:p w14:paraId="500B7F28" w14:textId="77777777" w:rsidR="00463E64" w:rsidRPr="00463E64" w:rsidRDefault="00463E64" w:rsidP="00463E6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63E64"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64384" behindDoc="1" locked="0" layoutInCell="1" allowOverlap="1" wp14:anchorId="13D68D5A" wp14:editId="28F96607">
            <wp:simplePos x="0" y="0"/>
            <wp:positionH relativeFrom="column">
              <wp:posOffset>-445</wp:posOffset>
            </wp:positionH>
            <wp:positionV relativeFrom="paragraph">
              <wp:posOffset>310847</wp:posOffset>
            </wp:positionV>
            <wp:extent cx="1637665" cy="2046605"/>
            <wp:effectExtent l="0" t="0" r="635" b="0"/>
            <wp:wrapTight wrapText="bothSides">
              <wp:wrapPolygon edited="0">
                <wp:start x="0" y="0"/>
                <wp:lineTo x="0" y="21312"/>
                <wp:lineTo x="21357" y="21312"/>
                <wp:lineTo x="2135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665" cy="2046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1A0DBA" w14:textId="77777777" w:rsidR="00463E64" w:rsidRPr="00463E64" w:rsidRDefault="00463E64" w:rsidP="00463E64">
      <w:pPr>
        <w:rPr>
          <w:rFonts w:ascii="TH SarabunIT๙" w:hAnsi="TH SarabunIT๙" w:cs="TH SarabunIT๙"/>
          <w:sz w:val="32"/>
          <w:szCs w:val="32"/>
          <w:cs/>
        </w:rPr>
      </w:pPr>
      <w:r w:rsidRPr="00463E64">
        <w:rPr>
          <w:rFonts w:ascii="TH SarabunIT๙" w:hAnsi="TH SarabunIT๙" w:cs="TH SarabunIT๙"/>
          <w:sz w:val="32"/>
          <w:szCs w:val="32"/>
        </w:rPr>
        <w:t xml:space="preserve"> </w:t>
      </w:r>
      <w:r w:rsidRPr="00463E64">
        <w:rPr>
          <w:rFonts w:ascii="TH SarabunIT๙" w:hAnsi="TH SarabunIT๙" w:cs="TH SarabunIT๙"/>
          <w:sz w:val="32"/>
          <w:szCs w:val="32"/>
          <w:cs/>
        </w:rPr>
        <w:t>ชื่อ</w:t>
      </w:r>
      <w:r w:rsidRPr="00463E64">
        <w:rPr>
          <w:rFonts w:ascii="TH SarabunIT๙" w:hAnsi="TH SarabunIT๙" w:cs="TH SarabunIT๙"/>
          <w:sz w:val="32"/>
          <w:szCs w:val="32"/>
        </w:rPr>
        <w:t xml:space="preserve"> : </w:t>
      </w:r>
      <w:r w:rsidRPr="00463E64">
        <w:rPr>
          <w:rFonts w:ascii="TH SarabunIT๙" w:hAnsi="TH SarabunIT๙" w:cs="TH SarabunIT๙"/>
          <w:sz w:val="32"/>
          <w:szCs w:val="32"/>
          <w:cs/>
        </w:rPr>
        <w:t>นางสาวพิชชา ยินดีจิตต์</w:t>
      </w:r>
    </w:p>
    <w:p w14:paraId="568D7D7F" w14:textId="77777777" w:rsidR="00463E64" w:rsidRPr="00463E64" w:rsidRDefault="00463E64" w:rsidP="00463E64">
      <w:pPr>
        <w:rPr>
          <w:rFonts w:ascii="TH SarabunIT๙" w:hAnsi="TH SarabunIT๙" w:cs="TH SarabunIT๙"/>
          <w:sz w:val="32"/>
          <w:szCs w:val="32"/>
          <w:cs/>
        </w:rPr>
      </w:pPr>
      <w:r w:rsidRPr="00463E64">
        <w:rPr>
          <w:rFonts w:ascii="TH SarabunIT๙" w:hAnsi="TH SarabunIT๙" w:cs="TH SarabunIT๙"/>
          <w:sz w:val="32"/>
          <w:szCs w:val="32"/>
        </w:rPr>
        <w:t xml:space="preserve"> </w:t>
      </w:r>
      <w:r w:rsidRPr="00463E64">
        <w:rPr>
          <w:rFonts w:ascii="TH SarabunIT๙" w:hAnsi="TH SarabunIT๙" w:cs="TH SarabunIT๙"/>
          <w:sz w:val="32"/>
          <w:szCs w:val="32"/>
          <w:cs/>
        </w:rPr>
        <w:t xml:space="preserve">ชื่อเล่น </w:t>
      </w:r>
      <w:r w:rsidRPr="00463E64">
        <w:rPr>
          <w:rFonts w:ascii="TH SarabunIT๙" w:hAnsi="TH SarabunIT๙" w:cs="TH SarabunIT๙"/>
          <w:sz w:val="32"/>
          <w:szCs w:val="32"/>
        </w:rPr>
        <w:t xml:space="preserve">: </w:t>
      </w:r>
      <w:r w:rsidRPr="00463E64">
        <w:rPr>
          <w:rFonts w:ascii="TH SarabunIT๙" w:hAnsi="TH SarabunIT๙" w:cs="TH SarabunIT๙"/>
          <w:sz w:val="32"/>
          <w:szCs w:val="32"/>
          <w:cs/>
        </w:rPr>
        <w:t>โอปอ</w:t>
      </w:r>
    </w:p>
    <w:p w14:paraId="0D1464AE" w14:textId="77777777" w:rsidR="00463E64" w:rsidRPr="00463E64" w:rsidRDefault="00463E64" w:rsidP="00463E64">
      <w:pPr>
        <w:rPr>
          <w:rFonts w:ascii="TH SarabunIT๙" w:hAnsi="TH SarabunIT๙" w:cs="TH SarabunIT๙"/>
          <w:sz w:val="32"/>
          <w:szCs w:val="32"/>
          <w:cs/>
        </w:rPr>
      </w:pPr>
      <w:r w:rsidRPr="00463E64">
        <w:rPr>
          <w:rFonts w:ascii="TH SarabunIT๙" w:hAnsi="TH SarabunIT๙" w:cs="TH SarabunIT๙"/>
          <w:sz w:val="32"/>
          <w:szCs w:val="32"/>
        </w:rPr>
        <w:t xml:space="preserve"> </w:t>
      </w:r>
      <w:r w:rsidRPr="00463E64">
        <w:rPr>
          <w:rFonts w:ascii="TH SarabunIT๙" w:hAnsi="TH SarabunIT๙" w:cs="TH SarabunIT๙"/>
          <w:sz w:val="32"/>
          <w:szCs w:val="32"/>
          <w:cs/>
        </w:rPr>
        <w:t xml:space="preserve">ที่อยู่ </w:t>
      </w:r>
      <w:r w:rsidRPr="00463E64">
        <w:rPr>
          <w:rFonts w:ascii="TH SarabunIT๙" w:hAnsi="TH SarabunIT๙" w:cs="TH SarabunIT๙"/>
          <w:sz w:val="32"/>
          <w:szCs w:val="32"/>
        </w:rPr>
        <w:t xml:space="preserve">: 58 </w:t>
      </w:r>
      <w:r w:rsidRPr="00463E64">
        <w:rPr>
          <w:rFonts w:ascii="TH SarabunIT๙" w:hAnsi="TH SarabunIT๙" w:cs="TH SarabunIT๙"/>
          <w:sz w:val="32"/>
          <w:szCs w:val="32"/>
          <w:cs/>
        </w:rPr>
        <w:t>หมู่ที่ 3 ตำบลช้างให้ตก อำเภอโคกโพธิ์ จังหวัดปัตตานี</w:t>
      </w:r>
    </w:p>
    <w:p w14:paraId="62671E22" w14:textId="77777777" w:rsidR="00463E64" w:rsidRPr="00463E64" w:rsidRDefault="00463E64" w:rsidP="00463E64">
      <w:pPr>
        <w:rPr>
          <w:rFonts w:ascii="TH SarabunIT๙" w:hAnsi="TH SarabunIT๙" w:cs="TH SarabunIT๙"/>
          <w:sz w:val="32"/>
          <w:szCs w:val="32"/>
          <w:cs/>
        </w:rPr>
      </w:pPr>
      <w:r w:rsidRPr="00463E64">
        <w:rPr>
          <w:rFonts w:ascii="TH SarabunIT๙" w:hAnsi="TH SarabunIT๙" w:cs="TH SarabunIT๙"/>
          <w:sz w:val="32"/>
          <w:szCs w:val="32"/>
        </w:rPr>
        <w:t xml:space="preserve"> </w:t>
      </w:r>
      <w:r w:rsidRPr="00463E64">
        <w:rPr>
          <w:rFonts w:ascii="TH SarabunIT๙" w:hAnsi="TH SarabunIT๙" w:cs="TH SarabunIT๙"/>
          <w:sz w:val="32"/>
          <w:szCs w:val="32"/>
          <w:cs/>
        </w:rPr>
        <w:t>ประวัติการศึกษา</w:t>
      </w:r>
      <w:r w:rsidRPr="00463E64">
        <w:rPr>
          <w:rFonts w:ascii="TH SarabunIT๙" w:hAnsi="TH SarabunIT๙" w:cs="TH SarabunIT๙"/>
          <w:sz w:val="32"/>
          <w:szCs w:val="32"/>
        </w:rPr>
        <w:t xml:space="preserve"> : </w:t>
      </w:r>
      <w:r w:rsidRPr="00463E64">
        <w:rPr>
          <w:rFonts w:ascii="TH SarabunIT๙" w:hAnsi="TH SarabunIT๙" w:cs="TH SarabunIT๙"/>
          <w:sz w:val="32"/>
          <w:szCs w:val="32"/>
          <w:cs/>
        </w:rPr>
        <w:t>กำลังศึกษาระดับปริญญาตรีชั้นปี่ที่3</w:t>
      </w:r>
    </w:p>
    <w:p w14:paraId="28FBDDA9" w14:textId="77777777" w:rsidR="00463E64" w:rsidRPr="00463E64" w:rsidRDefault="00463E64" w:rsidP="00463E64">
      <w:pPr>
        <w:rPr>
          <w:rFonts w:ascii="TH SarabunIT๙" w:hAnsi="TH SarabunIT๙" w:cs="TH SarabunIT๙"/>
          <w:sz w:val="32"/>
          <w:szCs w:val="32"/>
        </w:rPr>
      </w:pPr>
      <w:r w:rsidRPr="00463E64">
        <w:rPr>
          <w:rFonts w:ascii="TH SarabunIT๙" w:hAnsi="TH SarabunIT๙" w:cs="TH SarabunIT๙"/>
          <w:sz w:val="32"/>
          <w:szCs w:val="32"/>
        </w:rPr>
        <w:t xml:space="preserve"> </w:t>
      </w:r>
      <w:r w:rsidRPr="00463E64">
        <w:rPr>
          <w:rFonts w:ascii="TH SarabunIT๙" w:hAnsi="TH SarabunIT๙" w:cs="TH SarabunIT๙"/>
          <w:sz w:val="32"/>
          <w:szCs w:val="32"/>
          <w:cs/>
        </w:rPr>
        <w:t xml:space="preserve">เบอร์โทรศัพท์ </w:t>
      </w:r>
      <w:r w:rsidRPr="00463E64">
        <w:rPr>
          <w:rFonts w:ascii="TH SarabunIT๙" w:hAnsi="TH SarabunIT๙" w:cs="TH SarabunIT๙"/>
          <w:sz w:val="32"/>
          <w:szCs w:val="32"/>
        </w:rPr>
        <w:t>: 080-5807026</w:t>
      </w:r>
    </w:p>
    <w:p w14:paraId="61737808" w14:textId="77777777" w:rsidR="00463E64" w:rsidRPr="00463E64" w:rsidRDefault="00463E64" w:rsidP="00463E64">
      <w:pPr>
        <w:rPr>
          <w:rFonts w:ascii="TH SarabunIT๙" w:hAnsi="TH SarabunIT๙" w:cs="TH SarabunIT๙"/>
          <w:sz w:val="32"/>
          <w:szCs w:val="32"/>
        </w:rPr>
      </w:pPr>
    </w:p>
    <w:p w14:paraId="25D0AA5E" w14:textId="77777777" w:rsidR="00463E64" w:rsidRPr="00463E64" w:rsidRDefault="00463E64" w:rsidP="00463E64">
      <w:pPr>
        <w:rPr>
          <w:rFonts w:ascii="TH SarabunIT๙" w:hAnsi="TH SarabunIT๙" w:cs="TH SarabunIT๙"/>
          <w:sz w:val="32"/>
          <w:szCs w:val="32"/>
          <w:cs/>
        </w:rPr>
      </w:pPr>
      <w:r w:rsidRPr="00463E64">
        <w:rPr>
          <w:rFonts w:ascii="TH SarabunIT๙" w:hAnsi="TH SarabunIT๙" w:cs="TH SarabunIT๙"/>
          <w:sz w:val="32"/>
          <w:szCs w:val="32"/>
          <w:cs/>
        </w:rPr>
        <w:t>ความเป็นมา</w:t>
      </w:r>
    </w:p>
    <w:p w14:paraId="51249B5C" w14:textId="77777777" w:rsidR="00463E64" w:rsidRPr="00463E64" w:rsidRDefault="00463E64" w:rsidP="00463E64">
      <w:pPr>
        <w:jc w:val="thaiDistribute"/>
        <w:rPr>
          <w:rFonts w:ascii="TH SarabunIT๙" w:hAnsi="TH SarabunIT๙" w:cs="TH SarabunIT๙"/>
          <w:color w:val="212529"/>
          <w:sz w:val="32"/>
          <w:szCs w:val="32"/>
        </w:rPr>
      </w:pPr>
      <w:r w:rsidRPr="00463E64">
        <w:rPr>
          <w:rFonts w:ascii="TH SarabunIT๙" w:hAnsi="TH SarabunIT๙" w:cs="TH SarabunIT๙"/>
          <w:sz w:val="32"/>
          <w:szCs w:val="32"/>
          <w:cs/>
        </w:rPr>
        <w:t>ว่</w:t>
      </w:r>
      <w:r w:rsidRPr="00463E64">
        <w:rPr>
          <w:rFonts w:ascii="TH SarabunIT๙" w:hAnsi="TH SarabunIT๙" w:cs="TH SarabunIT๙"/>
          <w:color w:val="212529"/>
          <w:sz w:val="32"/>
          <w:szCs w:val="32"/>
          <w:cs/>
        </w:rPr>
        <w:t>ากันว่าการรำโนราโรงครูเป็นการแสดงเพื่อความบันเทิง และเป็นพิธีกรรมความเชื่อทางพุทธศาสนาระดับชาวบ้าน</w:t>
      </w:r>
      <w:r w:rsidRPr="00463E64">
        <w:rPr>
          <w:rFonts w:ascii="TH SarabunIT๙" w:hAnsi="TH SarabunIT๙" w:cs="TH SarabunIT๙"/>
          <w:color w:val="212529"/>
          <w:sz w:val="32"/>
          <w:szCs w:val="32"/>
        </w:rPr>
        <w:t>  </w:t>
      </w:r>
      <w:r w:rsidRPr="00463E64">
        <w:rPr>
          <w:rFonts w:ascii="TH SarabunIT๙" w:hAnsi="TH SarabunIT๙" w:cs="TH SarabunIT๙"/>
          <w:color w:val="212529"/>
          <w:sz w:val="32"/>
          <w:szCs w:val="32"/>
          <w:cs/>
        </w:rPr>
        <w:t>ซึ่งผสมผสานกับลัทธิพราหมณ์</w:t>
      </w:r>
      <w:r w:rsidRPr="00463E64">
        <w:rPr>
          <w:rFonts w:ascii="TH SarabunIT๙" w:hAnsi="TH SarabunIT๙" w:cs="TH SarabunIT๙"/>
          <w:color w:val="212529"/>
          <w:sz w:val="32"/>
          <w:szCs w:val="32"/>
        </w:rPr>
        <w:t> </w:t>
      </w:r>
      <w:r w:rsidRPr="00463E64">
        <w:rPr>
          <w:rFonts w:ascii="TH SarabunIT๙" w:hAnsi="TH SarabunIT๙" w:cs="TH SarabunIT๙"/>
          <w:color w:val="212529"/>
          <w:sz w:val="32"/>
          <w:szCs w:val="32"/>
          <w:cs/>
        </w:rPr>
        <w:t>และความเชื่อเรื่องผีสางเทวดา รวมไปถึง เซ่นไหว้ บรรพบุรุษ การเข้าทรง</w:t>
      </w:r>
      <w:r w:rsidRPr="00463E64">
        <w:rPr>
          <w:rFonts w:ascii="TH SarabunIT๙" w:hAnsi="TH SarabunIT๙" w:cs="TH SarabunIT๙"/>
          <w:color w:val="212529"/>
          <w:sz w:val="32"/>
          <w:szCs w:val="32"/>
        </w:rPr>
        <w:t> </w:t>
      </w:r>
      <w:r w:rsidRPr="00463E64">
        <w:rPr>
          <w:rFonts w:ascii="TH SarabunIT๙" w:hAnsi="TH SarabunIT๙" w:cs="TH SarabunIT๙"/>
          <w:color w:val="212529"/>
          <w:sz w:val="32"/>
          <w:szCs w:val="32"/>
          <w:cs/>
        </w:rPr>
        <w:t>มีความเคารพนับถือครูบาอาจารย์ กตัญญู มีเมตตาธรรม ช่วยคลี่คลายปัญหาทางด้านร่างกายและจิตใจ และมีส่วนสำคัญในการสืบทอดและรักษามรดกวัฒนธรรมด้านศิลปะการเล่นโนราเอาไว้จากอดีตจนถึงปัจจุบัน</w:t>
      </w:r>
      <w:r w:rsidRPr="00463E64">
        <w:rPr>
          <w:rFonts w:ascii="TH SarabunIT๙" w:hAnsi="TH SarabunIT๙" w:cs="TH SarabunIT๙"/>
          <w:color w:val="212529"/>
          <w:sz w:val="32"/>
          <w:szCs w:val="32"/>
        </w:rPr>
        <w:t>  </w:t>
      </w:r>
      <w:r w:rsidRPr="00463E64">
        <w:rPr>
          <w:rFonts w:ascii="TH SarabunIT๙" w:hAnsi="TH SarabunIT๙" w:cs="TH SarabunIT๙"/>
          <w:color w:val="212529"/>
          <w:sz w:val="32"/>
          <w:szCs w:val="32"/>
          <w:cs/>
        </w:rPr>
        <w:t xml:space="preserve">  ในส่วนของประวัติความเป็นมานั้น</w:t>
      </w:r>
      <w:r w:rsidRPr="00463E64">
        <w:rPr>
          <w:rFonts w:ascii="TH SarabunIT๙" w:hAnsi="TH SarabunIT๙" w:cs="TH SarabunIT๙"/>
          <w:color w:val="212529"/>
          <w:sz w:val="32"/>
          <w:szCs w:val="32"/>
        </w:rPr>
        <w:t> </w:t>
      </w:r>
      <w:r w:rsidRPr="00463E64">
        <w:rPr>
          <w:rFonts w:ascii="TH SarabunIT๙" w:hAnsi="TH SarabunIT๙" w:cs="TH SarabunIT๙"/>
          <w:color w:val="212529"/>
          <w:sz w:val="32"/>
          <w:szCs w:val="32"/>
          <w:cs/>
        </w:rPr>
        <w:t xml:space="preserve">โนราโรงครูคงมีมาพร้อมกับการกำเนิดโนรา ซึ่งบางท่านสันนิษฐานว่าเกิดในยุคศรีวิชัย ในตำนานโนราเขตพัทลุง กล่าวถึง การรำโนราโรงครูว่า เมื่อนางนวลทองสำลีถูกเนรเทศไปอยู่เกาะชัง (เชื่อกันว่าเป็นส่วนหนึ่งของเกาะใหญ่ในทะเลสาบสงขลา) นางได้อาศัยอยู่กับตาพราหมณ์ ยายจันทร์ ครั้นพระยาสายฟ้าฟาดผู้เป็นบิดาให้รับนางคืนกลับเมือง นางได้รำโนราถวายเทวดาและตายายทั้งสอง เป็นการแสดงความกตัญญูกตเวทีต่อตายายที่ได้ช่วยเหลือ การรำโนราถวายเทวดาและบูชาตายายของนางนวลทองสำลีครั้งนั้น ถือว่า เป็นการรำโนราโรงครูครั้งแรก แต่ความเป็นมาของโนราโรงครูตามความเชื่อของจังหวัดสงขลา โนราวัดจันทร์เรื่อง ต.พังยาง อ.ระโนด เล่าว่า การรำโนราโรงครูครั้งแรกเป็นการรำของอจิตกุมาร ซึ่งเป็นบุตรของนางนวลทองสำลี ตอนเข้าเฝ้าพระยาสายฟ้าฟาด ในพิธีได้มีพระพี่เลี้ยงที่ขจัดพลัดพรายกันตอนถูกนางนวลทองสำลีถูกเนรเทศลอยแพ เมื่อพระพี่เลี้ยงกลับมาแล้วรำถวาย โดยตั้งพิธีโรงครู มีเครื่องสิบสองและของกินต่าง ๆ จัดพิธี </w:t>
      </w:r>
      <w:r w:rsidRPr="00463E64">
        <w:rPr>
          <w:rFonts w:ascii="TH SarabunIT๙" w:hAnsi="TH SarabunIT๙" w:cs="TH SarabunIT๙"/>
          <w:color w:val="212529"/>
          <w:sz w:val="32"/>
          <w:szCs w:val="32"/>
        </w:rPr>
        <w:t xml:space="preserve">3 </w:t>
      </w:r>
      <w:r w:rsidRPr="00463E64">
        <w:rPr>
          <w:rFonts w:ascii="TH SarabunIT๙" w:hAnsi="TH SarabunIT๙" w:cs="TH SarabunIT๙"/>
          <w:color w:val="212529"/>
          <w:sz w:val="32"/>
          <w:szCs w:val="32"/>
          <w:cs/>
        </w:rPr>
        <w:t xml:space="preserve">วัน </w:t>
      </w:r>
      <w:r w:rsidRPr="00463E64">
        <w:rPr>
          <w:rFonts w:ascii="TH SarabunIT๙" w:hAnsi="TH SarabunIT๙" w:cs="TH SarabunIT๙"/>
          <w:color w:val="212529"/>
          <w:sz w:val="32"/>
          <w:szCs w:val="32"/>
        </w:rPr>
        <w:t xml:space="preserve">3 </w:t>
      </w:r>
      <w:r w:rsidRPr="00463E64">
        <w:rPr>
          <w:rFonts w:ascii="TH SarabunIT๙" w:hAnsi="TH SarabunIT๙" w:cs="TH SarabunIT๙"/>
          <w:color w:val="212529"/>
          <w:sz w:val="32"/>
          <w:szCs w:val="32"/>
          <w:cs/>
        </w:rPr>
        <w:t>คืน ครั้งนี้พระยาสายฟ้าฟาดได้ประทานเครื่องต้นให้เป็นเครื่องแต่งตัวโนรา เปลี่ยนชื่อ นางนวลทองสำลีเป็นศรีมาลา และเปลี่ยนชื่อเป็นอจิตกุมารเป็นเทพสิงสอน</w:t>
      </w:r>
    </w:p>
    <w:p w14:paraId="0468EFA4" w14:textId="77777777" w:rsidR="00463E64" w:rsidRPr="00463E64" w:rsidRDefault="00463E64" w:rsidP="00463E64">
      <w:pPr>
        <w:pStyle w:val="NormalWeb"/>
        <w:spacing w:before="0" w:beforeAutospacing="0"/>
        <w:jc w:val="thaiDistribute"/>
        <w:rPr>
          <w:rFonts w:ascii="TH SarabunIT๙" w:hAnsi="TH SarabunIT๙" w:cs="TH SarabunIT๙"/>
          <w:color w:val="212529"/>
          <w:sz w:val="32"/>
          <w:szCs w:val="32"/>
        </w:rPr>
      </w:pPr>
      <w:r w:rsidRPr="00463E64">
        <w:rPr>
          <w:rFonts w:ascii="TH SarabunIT๙" w:hAnsi="TH SarabunIT๙" w:cs="TH SarabunIT๙"/>
          <w:color w:val="212529"/>
          <w:sz w:val="32"/>
          <w:szCs w:val="32"/>
          <w:cs/>
        </w:rPr>
        <w:t>ความหมายของครูในโนรา คือ ผู้สอนวิชาการรำโนราแก่ตนเองหรือแก่บรรพบุรุษของตนเอง อีกความหมาย คือ บรรพบุรุษหรือผู้ที่ให้กำเนิดโนรา เช่น ขุนศรีศรัทธา นางนวลทองสำลี และแม่ศรีมาลาบรรพบุรุษ ตามความหมายนี้นั้น ยังเรียกอีกอย่างหนึ่งว่า "ตายายโนรา"</w:t>
      </w:r>
      <w:r w:rsidRPr="00463E64">
        <w:rPr>
          <w:rFonts w:ascii="TH SarabunIT๙" w:hAnsi="TH SarabunIT๙" w:cs="TH SarabunIT๙"/>
          <w:color w:val="212529"/>
          <w:sz w:val="32"/>
          <w:szCs w:val="32"/>
        </w:rPr>
        <w:t> </w:t>
      </w:r>
      <w:r w:rsidRPr="00463E64">
        <w:rPr>
          <w:rFonts w:ascii="TH SarabunIT๙" w:hAnsi="TH SarabunIT๙" w:cs="TH SarabunIT๙"/>
          <w:color w:val="212529"/>
          <w:sz w:val="32"/>
          <w:szCs w:val="32"/>
          <w:cs/>
        </w:rPr>
        <w:t>ซึ่งตามความเชื่อ ชาวบ้านและคณะโนรา เชื่อว่าครูหมอสามารถติดต่อ</w:t>
      </w:r>
      <w:r w:rsidRPr="00463E64">
        <w:rPr>
          <w:rFonts w:ascii="TH SarabunIT๙" w:hAnsi="TH SarabunIT๙" w:cs="TH SarabunIT๙"/>
          <w:color w:val="212529"/>
          <w:sz w:val="32"/>
          <w:szCs w:val="32"/>
          <w:cs/>
        </w:rPr>
        <w:lastRenderedPageBreak/>
        <w:t>กับลูกหลานได้โดยผ่านศิลปินโนราโดยเฉพาะโนราใหญ่และการเข้าทรงในร่างของครูหมอโนราองค์นั้น ๆ ซึ่งครูหมอโนรา หมายถึง บรรพบุรุษของโนรา บางทีจะเรียกว่า "ครูหมอตายาย" คือ โนราจะนับถือครูหมอหรือครูโนราและนับถือบรรพบุรุษของตน ใครทำผิดจารีต หรือทำสิ่งหนึ่งสิ่งใดไม่เหมาะ ไม่ควร ก็จะถูกครูหมอกระทำให้มีอันเป็นไปต่าง ๆ เวลาได้รับความทุกข์ยากต่าง ๆ ก็จะบนครูหมอ ให้พ้นจากความทุกข์ยากนั้น</w:t>
      </w:r>
      <w:r w:rsidRPr="00463E64">
        <w:rPr>
          <w:rFonts w:ascii="TH SarabunIT๙" w:hAnsi="TH SarabunIT๙" w:cs="TH SarabunIT๙"/>
          <w:color w:val="212529"/>
          <w:sz w:val="32"/>
          <w:szCs w:val="32"/>
        </w:rPr>
        <w:t> </w:t>
      </w:r>
      <w:r w:rsidRPr="00463E64">
        <w:rPr>
          <w:rFonts w:ascii="TH SarabunIT๙" w:hAnsi="TH SarabunIT๙" w:cs="TH SarabunIT๙"/>
          <w:color w:val="212529"/>
          <w:sz w:val="32"/>
          <w:szCs w:val="32"/>
          <w:cs/>
        </w:rPr>
        <w:t>ประสงค์ในการแสดงก็มีความแตกต่างกันไป คือ การไว้ครูหรือไหว้ตายายโนราเป็นการปฏิบัติยึดถือกันเป็นธรรมเนียม เพราะศิลปินจะต้องมีครู</w:t>
      </w:r>
      <w:r w:rsidRPr="00463E64">
        <w:rPr>
          <w:rFonts w:ascii="TH SarabunIT๙" w:hAnsi="TH SarabunIT๙" w:cs="TH SarabunIT๙"/>
          <w:color w:val="212529"/>
          <w:sz w:val="32"/>
          <w:szCs w:val="32"/>
        </w:rPr>
        <w:t> </w:t>
      </w:r>
      <w:r w:rsidRPr="00463E64">
        <w:rPr>
          <w:rFonts w:ascii="TH SarabunIT๙" w:hAnsi="TH SarabunIT๙" w:cs="TH SarabunIT๙"/>
          <w:color w:val="212529"/>
          <w:sz w:val="32"/>
          <w:szCs w:val="32"/>
          <w:cs/>
        </w:rPr>
        <w:t>การทำพิธีโนราโรงครูจึงเป็นการแสดงความกตัญญูต่อครู บางครั้งก็จัดพิธีขึ้นเพื่อแก้บน</w:t>
      </w:r>
      <w:r w:rsidRPr="00463E64">
        <w:rPr>
          <w:rFonts w:ascii="TH SarabunIT๙" w:hAnsi="TH SarabunIT๙" w:cs="TH SarabunIT๙"/>
          <w:color w:val="212529"/>
          <w:sz w:val="32"/>
          <w:szCs w:val="32"/>
        </w:rPr>
        <w:t> </w:t>
      </w:r>
      <w:r w:rsidRPr="00463E64">
        <w:rPr>
          <w:rFonts w:ascii="TH SarabunIT๙" w:hAnsi="TH SarabunIT๙" w:cs="TH SarabunIT๙"/>
          <w:color w:val="212529"/>
          <w:sz w:val="32"/>
          <w:szCs w:val="32"/>
          <w:cs/>
        </w:rPr>
        <w:t>เมื่อมีเหตุเพทภัยเกิดขึ้นกับตนเอง ครอบครัว หรือญาติมิตร ก็มักจะบนบานศาลกล่าวต่อบรรพชนเหล่านั้นให้มาช่วยขจัดปัดเป่าเหตุเพทภัยนั้น หรือบางครั้งบนบานศาลกล่าวขอให้ตนประสบโชคดี ซึ่งเมื่อสมประสงค์แล้วก็ต้องทำการแก้บนให้ลุล่วงไป ทางออกของโนราในกรณีนี้ก็คือการรำโนราโรงครู และบางครั้งเพื่อครอบเทริด</w:t>
      </w:r>
      <w:r w:rsidRPr="00463E64">
        <w:rPr>
          <w:rFonts w:ascii="TH SarabunIT๙" w:hAnsi="TH SarabunIT๙" w:cs="TH SarabunIT๙"/>
          <w:color w:val="212529"/>
          <w:sz w:val="32"/>
          <w:szCs w:val="32"/>
        </w:rPr>
        <w:t> </w:t>
      </w:r>
      <w:r w:rsidRPr="00463E64">
        <w:rPr>
          <w:rFonts w:ascii="TH SarabunIT๙" w:hAnsi="TH SarabunIT๙" w:cs="TH SarabunIT๙"/>
          <w:color w:val="212529"/>
          <w:sz w:val="32"/>
          <w:szCs w:val="32"/>
          <w:cs/>
        </w:rPr>
        <w:t>ธรรมเนียมนิยมอย่างหนึ่งของศิลปินไทย คือ การครอบมือแก่ศิลปินใหม่ ซึ่งถือเป็นกิจกรรมอันเป็นมิ่งมงคลยิ่งของชีวิตศิลปิน ซึ่งโนราก็หนีไม่พ้นธรรมเนียมนิยมนี้ แต่เรียกว่า " พิธีครอบเทริด "  " พิธีผูกผ้าใหญ่ " หรือ " พิธีแต่งพอก" หากพิธีนี้จัดขึ้นเมื่อใดก็ตาม จำเป็นต้องมีการรำโนราโรงครูทุกครั้ง</w:t>
      </w:r>
      <w:r w:rsidRPr="00463E64">
        <w:rPr>
          <w:rFonts w:ascii="TH SarabunIT๙" w:hAnsi="TH SarabunIT๙" w:cs="TH SarabunIT๙"/>
          <w:color w:val="212529"/>
          <w:sz w:val="32"/>
          <w:szCs w:val="32"/>
        </w:rPr>
        <w:t> </w:t>
      </w:r>
    </w:p>
    <w:p w14:paraId="48BE2A8A" w14:textId="77777777" w:rsidR="00463E64" w:rsidRPr="00463E64" w:rsidRDefault="00463E64" w:rsidP="00463E6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63E64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272C04E" w14:textId="77777777" w:rsidR="00463E64" w:rsidRPr="00463E64" w:rsidRDefault="00463E64" w:rsidP="00463E6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63E6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02CBD418" wp14:editId="60943D03">
            <wp:simplePos x="0" y="0"/>
            <wp:positionH relativeFrom="column">
              <wp:posOffset>1364615</wp:posOffset>
            </wp:positionH>
            <wp:positionV relativeFrom="paragraph">
              <wp:posOffset>88607</wp:posOffset>
            </wp:positionV>
            <wp:extent cx="3444240" cy="1937385"/>
            <wp:effectExtent l="0" t="0" r="3810" b="5715"/>
            <wp:wrapTight wrapText="bothSides">
              <wp:wrapPolygon edited="0">
                <wp:start x="0" y="0"/>
                <wp:lineTo x="0" y="21451"/>
                <wp:lineTo x="21504" y="21451"/>
                <wp:lineTo x="21504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240" cy="1937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4857D0" w14:textId="77777777" w:rsidR="00463E64" w:rsidRPr="00463E64" w:rsidRDefault="00463E64" w:rsidP="00463E6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5D9A7C" w14:textId="77777777" w:rsidR="00463E64" w:rsidRPr="00463E64" w:rsidRDefault="00463E64" w:rsidP="00463E6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FC4B4E" w14:textId="77777777" w:rsidR="00463E64" w:rsidRPr="00463E64" w:rsidRDefault="00463E64" w:rsidP="00463E6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E1DB62" w14:textId="77777777" w:rsidR="00463E64" w:rsidRPr="00463E64" w:rsidRDefault="00463E64" w:rsidP="00463E6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AA1598" w14:textId="77777777" w:rsidR="00463E64" w:rsidRPr="00463E64" w:rsidRDefault="00463E64" w:rsidP="00463E6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0B3DA3" w14:textId="77777777" w:rsidR="00463E64" w:rsidRPr="00463E64" w:rsidRDefault="00463E64" w:rsidP="00463E6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63E64"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31F580F2" wp14:editId="3260A120">
            <wp:simplePos x="0" y="0"/>
            <wp:positionH relativeFrom="column">
              <wp:posOffset>2865755</wp:posOffset>
            </wp:positionH>
            <wp:positionV relativeFrom="paragraph">
              <wp:posOffset>11449</wp:posOffset>
            </wp:positionV>
            <wp:extent cx="2843530" cy="2060575"/>
            <wp:effectExtent l="0" t="0" r="0" b="0"/>
            <wp:wrapTight wrapText="bothSides">
              <wp:wrapPolygon edited="0">
                <wp:start x="0" y="0"/>
                <wp:lineTo x="0" y="21367"/>
                <wp:lineTo x="21417" y="21367"/>
                <wp:lineTo x="21417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530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3E6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401220F7" wp14:editId="1287837E">
            <wp:simplePos x="0" y="0"/>
            <wp:positionH relativeFrom="column">
              <wp:posOffset>544830</wp:posOffset>
            </wp:positionH>
            <wp:positionV relativeFrom="paragraph">
              <wp:posOffset>11430</wp:posOffset>
            </wp:positionV>
            <wp:extent cx="2115185" cy="2115185"/>
            <wp:effectExtent l="0" t="0" r="0" b="0"/>
            <wp:wrapTight wrapText="bothSides">
              <wp:wrapPolygon edited="0">
                <wp:start x="0" y="0"/>
                <wp:lineTo x="0" y="21399"/>
                <wp:lineTo x="21399" y="21399"/>
                <wp:lineTo x="2139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185" cy="2115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4872C0" w14:textId="77777777" w:rsidR="00463E64" w:rsidRPr="00463E64" w:rsidRDefault="00463E64" w:rsidP="00463E64">
      <w:pPr>
        <w:ind w:left="2880" w:firstLine="72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0F5AA61" w14:textId="77777777" w:rsidR="00463E64" w:rsidRPr="00463E64" w:rsidRDefault="00463E64" w:rsidP="00463E64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21AA01CA" w14:textId="7E1C5BAB" w:rsidR="00463E64" w:rsidRPr="00463E64" w:rsidRDefault="00463E64" w:rsidP="00463E64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63E6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lastRenderedPageBreak/>
        <w:t>ด้านการแพทย์ไทย</w:t>
      </w:r>
    </w:p>
    <w:p w14:paraId="12135DF4" w14:textId="77777777" w:rsidR="00463E64" w:rsidRPr="00463E64" w:rsidRDefault="00463E64" w:rsidP="00463E64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63E6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ลูกประคบสมุนไพร</w:t>
      </w:r>
    </w:p>
    <w:p w14:paraId="0C081CA1" w14:textId="77777777" w:rsidR="00463E64" w:rsidRPr="00463E64" w:rsidRDefault="00463E64" w:rsidP="00463E64">
      <w:pPr>
        <w:rPr>
          <w:rFonts w:ascii="TH SarabunIT๙" w:hAnsi="TH SarabunIT๙" w:cs="TH SarabunIT๙"/>
          <w:sz w:val="32"/>
          <w:szCs w:val="32"/>
        </w:rPr>
      </w:pPr>
    </w:p>
    <w:p w14:paraId="2E3F0ECD" w14:textId="77777777" w:rsidR="00463E64" w:rsidRPr="00463E64" w:rsidRDefault="00463E64" w:rsidP="00463E64">
      <w:pPr>
        <w:rPr>
          <w:rFonts w:ascii="TH SarabunIT๙" w:hAnsi="TH SarabunIT๙" w:cs="TH SarabunIT๙"/>
          <w:sz w:val="32"/>
          <w:szCs w:val="32"/>
          <w:cs/>
        </w:rPr>
      </w:pPr>
      <w:r w:rsidRPr="00463E64">
        <w:rPr>
          <w:rFonts w:ascii="TH SarabunIT๙" w:hAnsi="TH SarabunIT๙" w:cs="TH SarabunIT๙"/>
          <w:noProof/>
          <w:color w:val="C45911" w:themeColor="accent2" w:themeShade="BF"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73CC317E" wp14:editId="7B939BDE">
            <wp:simplePos x="0" y="0"/>
            <wp:positionH relativeFrom="column">
              <wp:posOffset>-27940</wp:posOffset>
            </wp:positionH>
            <wp:positionV relativeFrom="paragraph">
              <wp:posOffset>31115</wp:posOffset>
            </wp:positionV>
            <wp:extent cx="1617345" cy="2156460"/>
            <wp:effectExtent l="190500" t="190500" r="192405" b="186690"/>
            <wp:wrapTight wrapText="bothSides">
              <wp:wrapPolygon edited="0">
                <wp:start x="509" y="-1908"/>
                <wp:lineTo x="-2544" y="-1527"/>
                <wp:lineTo x="-2544" y="20989"/>
                <wp:lineTo x="509" y="22898"/>
                <wp:lineTo x="509" y="23279"/>
                <wp:lineTo x="20862" y="23279"/>
                <wp:lineTo x="21117" y="22898"/>
                <wp:lineTo x="23915" y="20035"/>
                <wp:lineTo x="23915" y="1527"/>
                <wp:lineTo x="21117" y="-1336"/>
                <wp:lineTo x="20862" y="-1908"/>
                <wp:lineTo x="509" y="-1908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345" cy="2156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3E64">
        <w:rPr>
          <w:rFonts w:ascii="TH SarabunIT๙" w:hAnsi="TH SarabunIT๙" w:cs="TH SarabunIT๙"/>
          <w:sz w:val="32"/>
          <w:szCs w:val="32"/>
        </w:rPr>
        <w:t xml:space="preserve"> </w:t>
      </w:r>
      <w:r w:rsidRPr="00463E64">
        <w:rPr>
          <w:rFonts w:ascii="TH SarabunIT๙" w:hAnsi="TH SarabunIT๙" w:cs="TH SarabunIT๙"/>
          <w:sz w:val="32"/>
          <w:szCs w:val="32"/>
          <w:cs/>
        </w:rPr>
        <w:t>ชื่อ</w:t>
      </w:r>
      <w:r w:rsidRPr="00463E64">
        <w:rPr>
          <w:rFonts w:ascii="TH SarabunIT๙" w:hAnsi="TH SarabunIT๙" w:cs="TH SarabunIT๙"/>
          <w:sz w:val="32"/>
          <w:szCs w:val="32"/>
        </w:rPr>
        <w:t xml:space="preserve"> :</w:t>
      </w:r>
      <w:r w:rsidRPr="00463E64">
        <w:rPr>
          <w:rFonts w:ascii="TH SarabunIT๙" w:hAnsi="TH SarabunIT๙" w:cs="TH SarabunIT๙"/>
          <w:sz w:val="32"/>
          <w:szCs w:val="32"/>
          <w:cs/>
        </w:rPr>
        <w:t xml:space="preserve"> นางถวิล  ภักดี</w:t>
      </w:r>
    </w:p>
    <w:p w14:paraId="44279ECC" w14:textId="77777777" w:rsidR="00463E64" w:rsidRPr="00463E64" w:rsidRDefault="00463E64" w:rsidP="00463E64">
      <w:pPr>
        <w:rPr>
          <w:rFonts w:ascii="TH SarabunIT๙" w:hAnsi="TH SarabunIT๙" w:cs="TH SarabunIT๙"/>
          <w:sz w:val="32"/>
          <w:szCs w:val="32"/>
        </w:rPr>
      </w:pPr>
      <w:r w:rsidRPr="00463E64">
        <w:rPr>
          <w:rFonts w:ascii="TH SarabunIT๙" w:hAnsi="TH SarabunIT๙" w:cs="TH SarabunIT๙"/>
          <w:sz w:val="32"/>
          <w:szCs w:val="32"/>
          <w:cs/>
        </w:rPr>
        <w:t xml:space="preserve">ที่อยู่ </w:t>
      </w:r>
      <w:r w:rsidRPr="00463E64">
        <w:rPr>
          <w:rFonts w:ascii="TH SarabunIT๙" w:hAnsi="TH SarabunIT๙" w:cs="TH SarabunIT๙"/>
          <w:sz w:val="32"/>
          <w:szCs w:val="32"/>
        </w:rPr>
        <w:t xml:space="preserve">: 46/1 </w:t>
      </w:r>
      <w:r w:rsidRPr="00463E64">
        <w:rPr>
          <w:rFonts w:ascii="TH SarabunIT๙" w:hAnsi="TH SarabunIT๙" w:cs="TH SarabunIT๙"/>
          <w:sz w:val="32"/>
          <w:szCs w:val="32"/>
          <w:cs/>
        </w:rPr>
        <w:t xml:space="preserve">หมู่ที่ 4 ตำบลช้างให้ตก อำเภอโคกโพธิ์ จังหวัดปัตตานี </w:t>
      </w:r>
    </w:p>
    <w:p w14:paraId="3F03C729" w14:textId="77777777" w:rsidR="00463E64" w:rsidRPr="00463E64" w:rsidRDefault="00463E64" w:rsidP="00463E64">
      <w:pPr>
        <w:rPr>
          <w:rFonts w:ascii="TH SarabunIT๙" w:hAnsi="TH SarabunIT๙" w:cs="TH SarabunIT๙"/>
          <w:sz w:val="32"/>
          <w:szCs w:val="32"/>
        </w:rPr>
      </w:pPr>
      <w:r w:rsidRPr="00463E64">
        <w:rPr>
          <w:rFonts w:ascii="TH SarabunIT๙" w:hAnsi="TH SarabunIT๙" w:cs="TH SarabunIT๙"/>
          <w:sz w:val="32"/>
          <w:szCs w:val="32"/>
          <w:cs/>
        </w:rPr>
        <w:t>เบอร์โทรศัพท์</w:t>
      </w:r>
      <w:r w:rsidRPr="00463E64">
        <w:rPr>
          <w:rFonts w:ascii="TH SarabunIT๙" w:hAnsi="TH SarabunIT๙" w:cs="TH SarabunIT๙"/>
          <w:sz w:val="32"/>
          <w:szCs w:val="32"/>
        </w:rPr>
        <w:t xml:space="preserve"> : 087-2877312</w:t>
      </w:r>
    </w:p>
    <w:p w14:paraId="0EFC3B93" w14:textId="77777777" w:rsidR="00463E64" w:rsidRPr="00463E64" w:rsidRDefault="00463E64" w:rsidP="00463E64">
      <w:pPr>
        <w:rPr>
          <w:rFonts w:ascii="TH SarabunIT๙" w:hAnsi="TH SarabunIT๙" w:cs="TH SarabunIT๙"/>
          <w:sz w:val="32"/>
          <w:szCs w:val="32"/>
        </w:rPr>
      </w:pPr>
      <w:r w:rsidRPr="00463E64">
        <w:rPr>
          <w:rFonts w:ascii="TH SarabunIT๙" w:hAnsi="TH SarabunIT๙" w:cs="TH SarabunIT๙"/>
          <w:sz w:val="32"/>
          <w:szCs w:val="32"/>
          <w:cs/>
        </w:rPr>
        <w:t>การทำงานเพื่อสังคม</w:t>
      </w:r>
    </w:p>
    <w:p w14:paraId="7D863B68" w14:textId="77777777" w:rsidR="00463E64" w:rsidRPr="00463E64" w:rsidRDefault="00463E64" w:rsidP="00463E64">
      <w:pPr>
        <w:rPr>
          <w:rFonts w:ascii="TH SarabunIT๙" w:hAnsi="TH SarabunIT๙" w:cs="TH SarabunIT๙"/>
          <w:sz w:val="32"/>
          <w:szCs w:val="32"/>
        </w:rPr>
      </w:pPr>
      <w:r w:rsidRPr="00463E64">
        <w:rPr>
          <w:rFonts w:ascii="TH SarabunIT๙" w:hAnsi="TH SarabunIT๙" w:cs="TH SarabunIT๙"/>
          <w:sz w:val="32"/>
          <w:szCs w:val="32"/>
          <w:cs/>
        </w:rPr>
        <w:t>-อาสาสมัครสาธารณสุขประจำหมู่บ้าน</w:t>
      </w:r>
    </w:p>
    <w:p w14:paraId="21A21026" w14:textId="77777777" w:rsidR="00463E64" w:rsidRPr="00463E64" w:rsidRDefault="00463E64" w:rsidP="00463E64">
      <w:pPr>
        <w:rPr>
          <w:rFonts w:ascii="TH SarabunIT๙" w:hAnsi="TH SarabunIT๙" w:cs="TH SarabunIT๙"/>
          <w:sz w:val="32"/>
          <w:szCs w:val="32"/>
        </w:rPr>
      </w:pPr>
      <w:r w:rsidRPr="00463E64">
        <w:rPr>
          <w:rFonts w:ascii="TH SarabunIT๙" w:hAnsi="TH SarabunIT๙" w:cs="TH SarabunIT๙"/>
          <w:sz w:val="32"/>
          <w:szCs w:val="32"/>
          <w:cs/>
        </w:rPr>
        <w:t>-แพทย์แผนไทยประจำตำบลช้างให้ตก</w:t>
      </w:r>
    </w:p>
    <w:p w14:paraId="615255F3" w14:textId="77777777" w:rsidR="00463E64" w:rsidRPr="00463E64" w:rsidRDefault="00463E64" w:rsidP="00463E64">
      <w:pPr>
        <w:rPr>
          <w:rFonts w:ascii="TH SarabunIT๙" w:hAnsi="TH SarabunIT๙" w:cs="TH SarabunIT๙"/>
          <w:sz w:val="32"/>
          <w:szCs w:val="32"/>
        </w:rPr>
      </w:pPr>
    </w:p>
    <w:p w14:paraId="2EB82472" w14:textId="77777777" w:rsidR="00463E64" w:rsidRPr="00463E64" w:rsidRDefault="00463E64" w:rsidP="00463E64">
      <w:pPr>
        <w:rPr>
          <w:rFonts w:ascii="TH SarabunIT๙" w:hAnsi="TH SarabunIT๙" w:cs="TH SarabunIT๙"/>
          <w:sz w:val="32"/>
          <w:szCs w:val="32"/>
        </w:rPr>
      </w:pPr>
    </w:p>
    <w:p w14:paraId="695AE2BB" w14:textId="77777777" w:rsidR="00463E64" w:rsidRPr="00463E64" w:rsidRDefault="00463E64" w:rsidP="00463E64">
      <w:pPr>
        <w:rPr>
          <w:rFonts w:ascii="TH SarabunIT๙" w:hAnsi="TH SarabunIT๙" w:cs="TH SarabunIT๙"/>
          <w:sz w:val="32"/>
          <w:szCs w:val="32"/>
          <w:cs/>
        </w:rPr>
      </w:pPr>
      <w:r w:rsidRPr="00463E64">
        <w:rPr>
          <w:rFonts w:ascii="TH SarabunIT๙" w:hAnsi="TH SarabunIT๙" w:cs="TH SarabunIT๙"/>
          <w:sz w:val="32"/>
          <w:szCs w:val="32"/>
          <w:cs/>
        </w:rPr>
        <w:t>ประโยชน์ของการประคบ</w:t>
      </w:r>
    </w:p>
    <w:p w14:paraId="5EB91E69" w14:textId="77777777" w:rsidR="00463E64" w:rsidRPr="00463E64" w:rsidRDefault="00463E64" w:rsidP="00463E64">
      <w:pPr>
        <w:rPr>
          <w:rFonts w:ascii="TH SarabunIT๙" w:hAnsi="TH SarabunIT๙" w:cs="TH SarabunIT๙"/>
          <w:sz w:val="32"/>
          <w:szCs w:val="32"/>
        </w:rPr>
      </w:pPr>
      <w:r w:rsidRPr="00463E6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ไพลแก้ปวดเมื่อยร่างกาย ลดอาการอักเสบ ขมิ้นชันช่วยลดอาการอักเสบและแก้โรคผิวหนัง ผิวมะกรูดมีน้ำมันหอมระเหยแก้ลมวิงเวียน ตะไคร้จะเป็นตัวที่แต่งกลิ่นในระหว่างที่ทำการประคบ ช่วยบำรุงหัวใจ ใบมะขามเป็นตัวยาแก้อาการคันตามต่างกาย และยังช่วยบำรุงผิวหนัง เกลือจะเป็นตัวดูดความร้อนและนำพาตัวยาทั้งหมดในลูกประคบให้ซึมผ่านผิวหนังได้สะดวกขึ้น การบูร พิมเสนช่วยแต่งกลิ่นและบำรุงหัวใจ</w:t>
      </w:r>
    </w:p>
    <w:p w14:paraId="7ED0935C" w14:textId="77777777" w:rsidR="00463E64" w:rsidRPr="00463E64" w:rsidRDefault="00463E64" w:rsidP="00463E64">
      <w:pPr>
        <w:rPr>
          <w:rStyle w:val="Strong"/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  <w:r w:rsidRPr="00463E64">
        <w:rPr>
          <w:rFonts w:ascii="TH SarabunIT๙" w:hAnsi="TH SarabunIT๙" w:cs="TH SarabunIT๙"/>
          <w:sz w:val="32"/>
          <w:szCs w:val="32"/>
          <w:cs/>
        </w:rPr>
        <w:t>วิธีทำ</w:t>
      </w:r>
    </w:p>
    <w:p w14:paraId="22B21BDF" w14:textId="77777777" w:rsidR="00463E64" w:rsidRPr="00463E64" w:rsidRDefault="00463E64" w:rsidP="00463E6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63E64">
        <w:rPr>
          <w:rStyle w:val="Strong"/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1</w:t>
      </w:r>
      <w:r w:rsidRPr="00463E6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 </w:t>
      </w:r>
      <w:r w:rsidRPr="00463E6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นำขมิ้นชัน หัวไพล ตะไคร้ มะกรูดมาล้างให้สะอาดตากให้แห้งจนสะเด็ดน้ำ มะกรูดนำมาฝานเอาเฉพาะผิว</w:t>
      </w:r>
      <w:r w:rsidRPr="00463E64">
        <w:rPr>
          <w:rFonts w:ascii="TH SarabunIT๙" w:hAnsi="TH SarabunIT๙" w:cs="TH SarabunIT๙"/>
          <w:color w:val="000000"/>
          <w:sz w:val="32"/>
          <w:szCs w:val="32"/>
        </w:rPr>
        <w:br/>
      </w:r>
      <w:r w:rsidRPr="00463E64">
        <w:rPr>
          <w:rStyle w:val="Strong"/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2</w:t>
      </w:r>
      <w:r w:rsidRPr="00463E6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 </w:t>
      </w:r>
      <w:r w:rsidRPr="00463E6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นำทั้งหมดมาหั่น เสร็จแล้วใส่ในครกตำหยาบ ๆ นำไปตากแดดให้แห้ง ใบมะขามก็ตากแดดให้แห้งด้วย</w:t>
      </w:r>
      <w:r w:rsidRPr="00463E64">
        <w:rPr>
          <w:rFonts w:ascii="TH SarabunIT๙" w:hAnsi="TH SarabunIT๙" w:cs="TH SarabunIT๙"/>
          <w:color w:val="000000"/>
          <w:sz w:val="32"/>
          <w:szCs w:val="32"/>
        </w:rPr>
        <w:br/>
      </w:r>
      <w:r w:rsidRPr="00463E64">
        <w:rPr>
          <w:rStyle w:val="Strong"/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3</w:t>
      </w:r>
      <w:r w:rsidRPr="00463E6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 </w:t>
      </w:r>
      <w:r w:rsidRPr="00463E6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นำสมุนไพรที่ตากแดดแห้งแล้วมาผสมกับเกลือ การบูรและพิมเสนมาผสมคลุกรวมกันในกะละมังจนกระทั่งเป็นเนื้อเดียวกัน</w:t>
      </w:r>
      <w:r w:rsidRPr="00463E64">
        <w:rPr>
          <w:rFonts w:ascii="TH SarabunIT๙" w:hAnsi="TH SarabunIT๙" w:cs="TH SarabunIT๙"/>
          <w:color w:val="000000"/>
          <w:sz w:val="32"/>
          <w:szCs w:val="32"/>
        </w:rPr>
        <w:br/>
      </w:r>
      <w:r w:rsidRPr="00463E64">
        <w:rPr>
          <w:rStyle w:val="Strong"/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4</w:t>
      </w:r>
      <w:r w:rsidRPr="00463E6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 </w:t>
      </w:r>
      <w:r w:rsidRPr="00463E6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นำสมุนไพรที่ผสมเข้าด้วยกันแล้วมาแบ่งเป็น </w:t>
      </w:r>
      <w:r w:rsidRPr="00463E6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4 </w:t>
      </w:r>
      <w:r w:rsidRPr="00463E6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ส่วนเท่า ๆ กัน แล้วใส่ลงบนผ้าดิบที่เตรียมไว้ ยกชายผ้าทั้งสี่มุมขึ้นแล้วใช้เชือกมัดให้แน่นเป็นลูกประคบ</w:t>
      </w:r>
      <w:r w:rsidRPr="00463E64">
        <w:rPr>
          <w:rFonts w:ascii="TH SarabunIT๙" w:hAnsi="TH SarabunIT๙" w:cs="TH SarabunIT๙"/>
          <w:color w:val="000000"/>
          <w:sz w:val="32"/>
          <w:szCs w:val="32"/>
        </w:rPr>
        <w:br/>
      </w:r>
    </w:p>
    <w:p w14:paraId="25E3FFC6" w14:textId="77777777" w:rsidR="00463E64" w:rsidRPr="00463E64" w:rsidRDefault="00463E64" w:rsidP="00463E64">
      <w:pPr>
        <w:rPr>
          <w:rFonts w:ascii="TH SarabunIT๙" w:hAnsi="TH SarabunIT๙" w:cs="TH SarabunIT๙"/>
          <w:sz w:val="32"/>
          <w:szCs w:val="32"/>
        </w:rPr>
      </w:pPr>
    </w:p>
    <w:p w14:paraId="36D80687" w14:textId="77777777" w:rsidR="00463E64" w:rsidRPr="00463E64" w:rsidRDefault="00463E64" w:rsidP="00463E64">
      <w:pPr>
        <w:rPr>
          <w:rFonts w:ascii="TH SarabunIT๙" w:hAnsi="TH SarabunIT๙" w:cs="TH SarabunIT๙"/>
          <w:sz w:val="32"/>
          <w:szCs w:val="32"/>
        </w:rPr>
      </w:pPr>
    </w:p>
    <w:p w14:paraId="187F3A58" w14:textId="1CDB398D" w:rsidR="00463E64" w:rsidRPr="00463E64" w:rsidRDefault="00463E64" w:rsidP="00463E64">
      <w:pPr>
        <w:rPr>
          <w:rFonts w:ascii="TH SarabunIT๙" w:hAnsi="TH SarabunIT๙" w:cs="TH SarabunIT๙"/>
          <w:sz w:val="32"/>
          <w:szCs w:val="32"/>
        </w:rPr>
      </w:pPr>
    </w:p>
    <w:p w14:paraId="63EDF884" w14:textId="77777777" w:rsidR="00463E64" w:rsidRPr="00463E64" w:rsidRDefault="00463E64" w:rsidP="00463E64">
      <w:pPr>
        <w:rPr>
          <w:rFonts w:ascii="TH SarabunIT๙" w:hAnsi="TH SarabunIT๙" w:cs="TH SarabunIT๙"/>
          <w:sz w:val="32"/>
          <w:szCs w:val="32"/>
        </w:rPr>
      </w:pPr>
      <w:r w:rsidRPr="00463E64">
        <w:rPr>
          <w:rFonts w:ascii="TH SarabunIT๙" w:hAnsi="TH SarabunIT๙" w:cs="TH SarabunIT๙"/>
          <w:sz w:val="32"/>
          <w:szCs w:val="32"/>
          <w:cs/>
        </w:rPr>
        <w:lastRenderedPageBreak/>
        <w:t>วัสดุอุปกรณ์</w:t>
      </w:r>
    </w:p>
    <w:p w14:paraId="3B63C2C9" w14:textId="77777777" w:rsidR="00463E64" w:rsidRPr="00463E64" w:rsidRDefault="00463E64" w:rsidP="00463E64">
      <w:pPr>
        <w:rPr>
          <w:rFonts w:ascii="TH SarabunIT๙" w:hAnsi="TH SarabunIT๙" w:cs="TH SarabunIT๙"/>
          <w:sz w:val="32"/>
          <w:szCs w:val="32"/>
        </w:rPr>
      </w:pPr>
      <w:r w:rsidRPr="00463E6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1 </w:t>
      </w:r>
      <w:r w:rsidRPr="00463E6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หัวไพล </w:t>
      </w:r>
      <w:r w:rsidRPr="00463E6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500 </w:t>
      </w:r>
      <w:r w:rsidRPr="00463E6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กรัม</w:t>
      </w:r>
      <w:r w:rsidRPr="00463E64">
        <w:rPr>
          <w:rFonts w:ascii="TH SarabunIT๙" w:hAnsi="TH SarabunIT๙" w:cs="TH SarabunIT๙"/>
          <w:color w:val="000000"/>
          <w:sz w:val="32"/>
          <w:szCs w:val="32"/>
        </w:rPr>
        <w:br/>
      </w:r>
      <w:r w:rsidRPr="00463E6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2 </w:t>
      </w:r>
      <w:r w:rsidRPr="00463E6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ขมิ้นชัน </w:t>
      </w:r>
      <w:r w:rsidRPr="00463E6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100 </w:t>
      </w:r>
      <w:r w:rsidRPr="00463E6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กรัม</w:t>
      </w:r>
      <w:r w:rsidRPr="00463E64">
        <w:rPr>
          <w:rFonts w:ascii="TH SarabunIT๙" w:hAnsi="TH SarabunIT๙" w:cs="TH SarabunIT๙"/>
          <w:color w:val="000000"/>
          <w:sz w:val="32"/>
          <w:szCs w:val="32"/>
        </w:rPr>
        <w:br/>
      </w:r>
      <w:r w:rsidRPr="00463E6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3 </w:t>
      </w:r>
      <w:r w:rsidRPr="00463E6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ตะไคร้ </w:t>
      </w:r>
      <w:r w:rsidRPr="00463E6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20 </w:t>
      </w:r>
      <w:r w:rsidRPr="00463E6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กรัม</w:t>
      </w:r>
      <w:r w:rsidRPr="00463E64">
        <w:rPr>
          <w:rFonts w:ascii="TH SarabunIT๙" w:hAnsi="TH SarabunIT๙" w:cs="TH SarabunIT๙"/>
          <w:color w:val="000000"/>
          <w:sz w:val="32"/>
          <w:szCs w:val="32"/>
        </w:rPr>
        <w:br/>
      </w:r>
      <w:r w:rsidRPr="00463E6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4 </w:t>
      </w:r>
      <w:r w:rsidRPr="00463E6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มะกรูด (ผิว) </w:t>
      </w:r>
      <w:r w:rsidRPr="00463E6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100 </w:t>
      </w:r>
      <w:r w:rsidRPr="00463E6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กรัม</w:t>
      </w:r>
      <w:r w:rsidRPr="00463E64">
        <w:rPr>
          <w:rFonts w:ascii="TH SarabunIT๙" w:hAnsi="TH SarabunIT๙" w:cs="TH SarabunIT๙"/>
          <w:color w:val="000000"/>
          <w:sz w:val="32"/>
          <w:szCs w:val="32"/>
        </w:rPr>
        <w:br/>
      </w:r>
      <w:r w:rsidRPr="00463E6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5 </w:t>
      </w:r>
      <w:r w:rsidRPr="00463E6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ใบมะขาม </w:t>
      </w:r>
      <w:r w:rsidRPr="00463E6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300 </w:t>
      </w:r>
      <w:r w:rsidRPr="00463E6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กรัม</w:t>
      </w:r>
      <w:r w:rsidRPr="00463E64">
        <w:rPr>
          <w:rFonts w:ascii="TH SarabunIT๙" w:hAnsi="TH SarabunIT๙" w:cs="TH SarabunIT๙"/>
          <w:color w:val="000000"/>
          <w:sz w:val="32"/>
          <w:szCs w:val="32"/>
        </w:rPr>
        <w:br/>
      </w:r>
      <w:r w:rsidRPr="00463E6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6 </w:t>
      </w:r>
      <w:r w:rsidRPr="00463E6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เกลือ </w:t>
      </w:r>
      <w:r w:rsidRPr="00463E6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60 </w:t>
      </w:r>
      <w:r w:rsidRPr="00463E6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กรัม</w:t>
      </w:r>
      <w:r w:rsidRPr="00463E64">
        <w:rPr>
          <w:rFonts w:ascii="TH SarabunIT๙" w:hAnsi="TH SarabunIT๙" w:cs="TH SarabunIT๙"/>
          <w:color w:val="000000"/>
          <w:sz w:val="32"/>
          <w:szCs w:val="32"/>
        </w:rPr>
        <w:br/>
      </w:r>
      <w:r w:rsidRPr="00463E6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7 </w:t>
      </w:r>
      <w:r w:rsidRPr="00463E6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การบูร </w:t>
      </w:r>
      <w:r w:rsidRPr="00463E6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30 </w:t>
      </w:r>
      <w:r w:rsidRPr="00463E6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กรัม</w:t>
      </w:r>
      <w:r w:rsidRPr="00463E64">
        <w:rPr>
          <w:rFonts w:ascii="TH SarabunIT๙" w:hAnsi="TH SarabunIT๙" w:cs="TH SarabunIT๙"/>
          <w:color w:val="000000"/>
          <w:sz w:val="32"/>
          <w:szCs w:val="32"/>
        </w:rPr>
        <w:br/>
      </w:r>
      <w:r w:rsidRPr="00463E6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8 </w:t>
      </w:r>
      <w:r w:rsidRPr="00463E6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พิมเสน </w:t>
      </w:r>
      <w:r w:rsidRPr="00463E6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30 </w:t>
      </w:r>
      <w:r w:rsidRPr="00463E6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กรัม</w:t>
      </w:r>
    </w:p>
    <w:p w14:paraId="7D3462E5" w14:textId="2E4919AB" w:rsidR="00463E64" w:rsidRPr="00463E64" w:rsidRDefault="00463E64" w:rsidP="00463E64">
      <w:pPr>
        <w:pStyle w:val="NormalWeb"/>
        <w:shd w:val="clear" w:color="auto" w:fill="FFFFFF"/>
        <w:rPr>
          <w:rFonts w:ascii="TH SarabunIT๙" w:hAnsi="TH SarabunIT๙" w:cs="TH SarabunIT๙"/>
          <w:color w:val="000000"/>
          <w:sz w:val="32"/>
          <w:szCs w:val="32"/>
        </w:rPr>
      </w:pPr>
      <w:r w:rsidRPr="00463E64">
        <w:rPr>
          <w:rStyle w:val="Strong"/>
          <w:rFonts w:ascii="TH SarabunIT๙" w:hAnsi="TH SarabunIT๙" w:cs="TH SarabunIT๙"/>
          <w:color w:val="000000" w:themeColor="text1"/>
          <w:sz w:val="32"/>
          <w:szCs w:val="32"/>
          <w:cs/>
        </w:rPr>
        <w:t>วิธีประคบ</w:t>
      </w:r>
      <w:r w:rsidRPr="00463E64">
        <w:rPr>
          <w:rFonts w:ascii="TH SarabunIT๙" w:hAnsi="TH SarabunIT๙" w:cs="TH SarabunIT๙"/>
          <w:color w:val="000000" w:themeColor="text1"/>
          <w:sz w:val="32"/>
          <w:szCs w:val="32"/>
        </w:rPr>
        <w:br/>
      </w:r>
      <w:r w:rsidRPr="00463E64">
        <w:rPr>
          <w:rFonts w:ascii="TH SarabunIT๙" w:hAnsi="TH SarabunIT๙" w:cs="TH SarabunIT๙"/>
          <w:color w:val="000000"/>
          <w:sz w:val="32"/>
          <w:szCs w:val="32"/>
        </w:rPr>
        <w:br/>
      </w:r>
      <w:r w:rsidRPr="00463E6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นำลูกประคบ </w:t>
      </w:r>
      <w:r w:rsidRPr="00463E64">
        <w:rPr>
          <w:rFonts w:ascii="TH SarabunIT๙" w:hAnsi="TH SarabunIT๙" w:cs="TH SarabunIT๙"/>
          <w:color w:val="000000"/>
          <w:sz w:val="32"/>
          <w:szCs w:val="32"/>
        </w:rPr>
        <w:t xml:space="preserve">2 </w:t>
      </w:r>
      <w:r w:rsidRPr="00463E6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ลูกไปนึ่งในหม้อนึ่ง (หม้อดินหรือหม้ออลูมิเนียมธรรมดาก็ได้) ประมาณ </w:t>
      </w:r>
      <w:r w:rsidRPr="00463E64">
        <w:rPr>
          <w:rFonts w:ascii="TH SarabunIT๙" w:hAnsi="TH SarabunIT๙" w:cs="TH SarabunIT๙"/>
          <w:color w:val="000000"/>
          <w:sz w:val="32"/>
          <w:szCs w:val="32"/>
        </w:rPr>
        <w:t xml:space="preserve">15-20 </w:t>
      </w:r>
      <w:r w:rsidRPr="00463E64">
        <w:rPr>
          <w:rFonts w:ascii="TH SarabunIT๙" w:hAnsi="TH SarabunIT๙" w:cs="TH SarabunIT๙"/>
          <w:color w:val="000000"/>
          <w:sz w:val="32"/>
          <w:szCs w:val="32"/>
          <w:cs/>
        </w:rPr>
        <w:t>นาที เมื่อลูกประคบร้อนให้นำลูกแรกไปประคบคนไข้ตามจุดหรือ ตำแหน่งที่ต้องการรักษา เมื่อลูกประคบลูกแรกเย็นลงนำลูกประคบลูกแรกกลับไปนึ่งใหม่ ระหว่างรอให้นำลูกประคบลูกที่สองมาประคบแทน ทำสลับกัน-ไปมาเพื่อให้ลูกประคบร้อนอยู่ตลอดเวลา</w:t>
      </w:r>
    </w:p>
    <w:p w14:paraId="5DC2EF23" w14:textId="18AA4326" w:rsidR="00463E64" w:rsidRPr="00463E64" w:rsidRDefault="00463E64" w:rsidP="00463E64">
      <w:pPr>
        <w:pStyle w:val="NormalWeb"/>
        <w:shd w:val="clear" w:color="auto" w:fill="FFFFFF"/>
        <w:jc w:val="center"/>
        <w:rPr>
          <w:rFonts w:ascii="TH SarabunIT๙" w:hAnsi="TH SarabunIT๙" w:cs="TH SarabunIT๙"/>
          <w:color w:val="C45911" w:themeColor="accent2" w:themeShade="BF"/>
          <w:sz w:val="32"/>
          <w:szCs w:val="32"/>
        </w:rPr>
      </w:pPr>
      <w:r w:rsidRPr="00463E64">
        <w:rPr>
          <w:rFonts w:ascii="TH SarabunIT๙" w:hAnsi="TH SarabunIT๙" w:cs="TH SarabunIT๙"/>
          <w:noProof/>
          <w:color w:val="C45911" w:themeColor="accent2" w:themeShade="BF"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68CF7F78" wp14:editId="7EF08E60">
            <wp:simplePos x="0" y="0"/>
            <wp:positionH relativeFrom="column">
              <wp:posOffset>952500</wp:posOffset>
            </wp:positionH>
            <wp:positionV relativeFrom="paragraph">
              <wp:posOffset>167640</wp:posOffset>
            </wp:positionV>
            <wp:extent cx="1544955" cy="2060575"/>
            <wp:effectExtent l="152400" t="152400" r="360045" b="358775"/>
            <wp:wrapTight wrapText="bothSides">
              <wp:wrapPolygon edited="0">
                <wp:start x="1065" y="-1598"/>
                <wp:lineTo x="-2131" y="-1198"/>
                <wp:lineTo x="-2131" y="22365"/>
                <wp:lineTo x="266" y="24362"/>
                <wp:lineTo x="2663" y="25161"/>
                <wp:lineTo x="21573" y="25161"/>
                <wp:lineTo x="23970" y="24362"/>
                <wp:lineTo x="26367" y="21367"/>
                <wp:lineTo x="26367" y="1997"/>
                <wp:lineTo x="23171" y="-998"/>
                <wp:lineTo x="22905" y="-1598"/>
                <wp:lineTo x="1065" y="-1598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955" cy="2060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3E64">
        <w:rPr>
          <w:rFonts w:ascii="TH SarabunIT๙" w:hAnsi="TH SarabunIT๙" w:cs="TH SarabunIT๙"/>
          <w:noProof/>
          <w:color w:val="C45911" w:themeColor="accent2" w:themeShade="BF"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47CFF2A6" wp14:editId="65217B63">
            <wp:simplePos x="0" y="0"/>
            <wp:positionH relativeFrom="column">
              <wp:posOffset>2621280</wp:posOffset>
            </wp:positionH>
            <wp:positionV relativeFrom="paragraph">
              <wp:posOffset>167005</wp:posOffset>
            </wp:positionV>
            <wp:extent cx="2075180" cy="1555750"/>
            <wp:effectExtent l="152400" t="152400" r="363220" b="368300"/>
            <wp:wrapTight wrapText="bothSides">
              <wp:wrapPolygon edited="0">
                <wp:start x="793" y="-2116"/>
                <wp:lineTo x="-1586" y="-1587"/>
                <wp:lineTo x="-1586" y="22746"/>
                <wp:lineTo x="-1190" y="23804"/>
                <wp:lineTo x="1785" y="25920"/>
                <wp:lineTo x="1983" y="26449"/>
                <wp:lineTo x="21613" y="26449"/>
                <wp:lineTo x="21812" y="25920"/>
                <wp:lineTo x="24588" y="23804"/>
                <wp:lineTo x="25182" y="19572"/>
                <wp:lineTo x="25182" y="2645"/>
                <wp:lineTo x="22803" y="-1322"/>
                <wp:lineTo x="22605" y="-2116"/>
                <wp:lineTo x="793" y="-2116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180" cy="1555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5D0CF9" w14:textId="2AED00A2" w:rsidR="00463E64" w:rsidRPr="00463E64" w:rsidRDefault="00463E64" w:rsidP="00463E64">
      <w:pPr>
        <w:pStyle w:val="NormalWeb"/>
        <w:shd w:val="clear" w:color="auto" w:fill="FFFFFF"/>
        <w:jc w:val="center"/>
        <w:rPr>
          <w:rFonts w:ascii="TH SarabunIT๙" w:hAnsi="TH SarabunIT๙" w:cs="TH SarabunIT๙"/>
          <w:color w:val="C45911" w:themeColor="accent2" w:themeShade="BF"/>
          <w:sz w:val="32"/>
          <w:szCs w:val="32"/>
        </w:rPr>
      </w:pPr>
    </w:p>
    <w:p w14:paraId="7EC77E93" w14:textId="77777777" w:rsidR="00463E64" w:rsidRPr="00463E64" w:rsidRDefault="00463E64" w:rsidP="00463E64">
      <w:pPr>
        <w:pStyle w:val="NormalWeb"/>
        <w:shd w:val="clear" w:color="auto" w:fill="FFFFFF"/>
        <w:jc w:val="center"/>
        <w:rPr>
          <w:rFonts w:ascii="TH SarabunIT๙" w:hAnsi="TH SarabunIT๙" w:cs="TH SarabunIT๙"/>
          <w:color w:val="C45911" w:themeColor="accent2" w:themeShade="BF"/>
          <w:sz w:val="32"/>
          <w:szCs w:val="32"/>
        </w:rPr>
      </w:pPr>
    </w:p>
    <w:p w14:paraId="464FD09A" w14:textId="77777777" w:rsidR="00463E64" w:rsidRPr="00463E64" w:rsidRDefault="00463E64" w:rsidP="00463E64">
      <w:pPr>
        <w:pStyle w:val="NormalWeb"/>
        <w:shd w:val="clear" w:color="auto" w:fill="FFFFFF"/>
        <w:jc w:val="center"/>
        <w:rPr>
          <w:rFonts w:ascii="TH SarabunIT๙" w:hAnsi="TH SarabunIT๙" w:cs="TH SarabunIT๙"/>
          <w:color w:val="C45911" w:themeColor="accent2" w:themeShade="BF"/>
          <w:sz w:val="32"/>
          <w:szCs w:val="32"/>
        </w:rPr>
      </w:pPr>
    </w:p>
    <w:p w14:paraId="7F027FE1" w14:textId="5FB69024" w:rsidR="00463E64" w:rsidRPr="00463E64" w:rsidRDefault="00463E64" w:rsidP="00463E64">
      <w:pPr>
        <w:pStyle w:val="NormalWeb"/>
        <w:shd w:val="clear" w:color="auto" w:fill="FFFFFF"/>
        <w:jc w:val="center"/>
        <w:rPr>
          <w:rFonts w:ascii="TH SarabunIT๙" w:hAnsi="TH SarabunIT๙" w:cs="TH SarabunIT๙"/>
          <w:color w:val="C45911" w:themeColor="accent2" w:themeShade="BF"/>
          <w:sz w:val="32"/>
          <w:szCs w:val="32"/>
        </w:rPr>
      </w:pPr>
      <w:r w:rsidRPr="00463E64">
        <w:rPr>
          <w:rFonts w:ascii="TH SarabunIT๙" w:hAnsi="TH SarabunIT๙" w:cs="TH SarabunIT๙"/>
          <w:noProof/>
          <w:color w:val="C45911" w:themeColor="accent2" w:themeShade="BF"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06F5F541" wp14:editId="3525CD60">
            <wp:simplePos x="0" y="0"/>
            <wp:positionH relativeFrom="margin">
              <wp:posOffset>2743200</wp:posOffset>
            </wp:positionH>
            <wp:positionV relativeFrom="paragraph">
              <wp:posOffset>201295</wp:posOffset>
            </wp:positionV>
            <wp:extent cx="1918970" cy="1438910"/>
            <wp:effectExtent l="152400" t="152400" r="367030" b="370840"/>
            <wp:wrapTight wrapText="bothSides">
              <wp:wrapPolygon edited="0">
                <wp:start x="858" y="-2288"/>
                <wp:lineTo x="-1715" y="-1716"/>
                <wp:lineTo x="-1715" y="22877"/>
                <wp:lineTo x="214" y="25737"/>
                <wp:lineTo x="2144" y="26881"/>
                <wp:lineTo x="21657" y="26881"/>
                <wp:lineTo x="23587" y="25737"/>
                <wp:lineTo x="25517" y="21447"/>
                <wp:lineTo x="25517" y="2860"/>
                <wp:lineTo x="22944" y="-1430"/>
                <wp:lineTo x="22729" y="-2288"/>
                <wp:lineTo x="858" y="-2288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1438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F0D613" w14:textId="3693D09B" w:rsidR="00463E64" w:rsidRPr="00463E64" w:rsidRDefault="00463E64" w:rsidP="00463E64">
      <w:pPr>
        <w:pStyle w:val="NormalWeb"/>
        <w:shd w:val="clear" w:color="auto" w:fill="FFFFFF"/>
        <w:jc w:val="center"/>
        <w:rPr>
          <w:rFonts w:ascii="TH SarabunIT๙" w:hAnsi="TH SarabunIT๙" w:cs="TH SarabunIT๙"/>
          <w:color w:val="C45911" w:themeColor="accent2" w:themeShade="BF"/>
          <w:sz w:val="32"/>
          <w:szCs w:val="32"/>
        </w:rPr>
      </w:pPr>
    </w:p>
    <w:p w14:paraId="3B5149C7" w14:textId="4D55F674" w:rsidR="00463E64" w:rsidRPr="00463E64" w:rsidRDefault="00463E64" w:rsidP="00463E64">
      <w:pPr>
        <w:pStyle w:val="NormalWeb"/>
        <w:shd w:val="clear" w:color="auto" w:fill="FFFFFF"/>
        <w:jc w:val="center"/>
        <w:rPr>
          <w:rFonts w:ascii="TH SarabunIT๙" w:hAnsi="TH SarabunIT๙" w:cs="TH SarabunIT๙"/>
          <w:color w:val="C45911" w:themeColor="accent2" w:themeShade="BF"/>
          <w:sz w:val="32"/>
          <w:szCs w:val="32"/>
        </w:rPr>
      </w:pPr>
    </w:p>
    <w:p w14:paraId="38883DF2" w14:textId="61932D47" w:rsidR="00463E64" w:rsidRPr="00463E64" w:rsidRDefault="00463E64" w:rsidP="00463E64">
      <w:pPr>
        <w:pStyle w:val="NormalWeb"/>
        <w:shd w:val="clear" w:color="auto" w:fill="FFFFFF"/>
        <w:jc w:val="center"/>
        <w:rPr>
          <w:rFonts w:ascii="TH SarabunIT๙" w:hAnsi="TH SarabunIT๙" w:cs="TH SarabunIT๙"/>
          <w:color w:val="C45911" w:themeColor="accent2" w:themeShade="BF"/>
          <w:sz w:val="32"/>
          <w:szCs w:val="32"/>
        </w:rPr>
      </w:pPr>
    </w:p>
    <w:p w14:paraId="5DBD40E8" w14:textId="68852104" w:rsidR="00463E64" w:rsidRPr="00463E64" w:rsidRDefault="00463E64" w:rsidP="00463E64">
      <w:pPr>
        <w:pStyle w:val="NormalWeb"/>
        <w:shd w:val="clear" w:color="auto" w:fill="FFFFFF"/>
        <w:jc w:val="center"/>
        <w:rPr>
          <w:rFonts w:ascii="TH SarabunIT๙" w:hAnsi="TH SarabunIT๙" w:cs="TH SarabunIT๙"/>
          <w:color w:val="C45911" w:themeColor="accent2" w:themeShade="BF"/>
          <w:sz w:val="32"/>
          <w:szCs w:val="32"/>
        </w:rPr>
      </w:pPr>
    </w:p>
    <w:p w14:paraId="406FF5DF" w14:textId="77777777" w:rsidR="00463E64" w:rsidRPr="00463E64" w:rsidRDefault="00463E64" w:rsidP="00463E64">
      <w:pPr>
        <w:pStyle w:val="NormalWeb"/>
        <w:shd w:val="clear" w:color="auto" w:fill="FFFFFF"/>
        <w:jc w:val="center"/>
        <w:rPr>
          <w:rFonts w:ascii="TH SarabunIT๙" w:hAnsi="TH SarabunIT๙" w:cs="TH SarabunIT๙"/>
          <w:color w:val="C45911" w:themeColor="accent2" w:themeShade="BF"/>
          <w:sz w:val="32"/>
          <w:szCs w:val="32"/>
        </w:rPr>
      </w:pPr>
    </w:p>
    <w:p w14:paraId="223853F0" w14:textId="77777777" w:rsidR="00463E64" w:rsidRPr="00463E64" w:rsidRDefault="00463E64" w:rsidP="00463E64">
      <w:pPr>
        <w:pStyle w:val="NormalWeb"/>
        <w:shd w:val="clear" w:color="auto" w:fill="FFFFFF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63E6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lastRenderedPageBreak/>
        <w:t>ฐานข้อมูลภูมิปัญญาท้องถิ่น</w:t>
      </w:r>
    </w:p>
    <w:p w14:paraId="65F8F58D" w14:textId="77777777" w:rsidR="00463E64" w:rsidRPr="00463E64" w:rsidRDefault="00463E64" w:rsidP="00463E64">
      <w:pPr>
        <w:pStyle w:val="NormalWeb"/>
        <w:shd w:val="clear" w:color="auto" w:fill="FFFFFF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63E6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463E6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ด้านการเกษตรกรรม การเกษตรผสมผสาน</w:t>
      </w:r>
    </w:p>
    <w:p w14:paraId="1AF11A7C" w14:textId="77777777" w:rsidR="00463E64" w:rsidRPr="00463E64" w:rsidRDefault="00463E64" w:rsidP="00463E64">
      <w:pPr>
        <w:rPr>
          <w:rFonts w:ascii="TH SarabunIT๙" w:hAnsi="TH SarabunIT๙" w:cs="TH SarabunIT๙"/>
          <w:sz w:val="32"/>
          <w:szCs w:val="32"/>
        </w:rPr>
      </w:pPr>
      <w:r w:rsidRPr="00463E64"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72576" behindDoc="1" locked="0" layoutInCell="1" allowOverlap="1" wp14:anchorId="216E51D6" wp14:editId="20464819">
            <wp:simplePos x="0" y="0"/>
            <wp:positionH relativeFrom="column">
              <wp:posOffset>1905</wp:posOffset>
            </wp:positionH>
            <wp:positionV relativeFrom="paragraph">
              <wp:posOffset>334645</wp:posOffset>
            </wp:positionV>
            <wp:extent cx="1611630" cy="2150110"/>
            <wp:effectExtent l="0" t="0" r="7620" b="2540"/>
            <wp:wrapTight wrapText="bothSides">
              <wp:wrapPolygon edited="0">
                <wp:start x="0" y="0"/>
                <wp:lineTo x="0" y="21434"/>
                <wp:lineTo x="21447" y="21434"/>
                <wp:lineTo x="21447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630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91CEFB" w14:textId="77777777" w:rsidR="00463E64" w:rsidRPr="00463E64" w:rsidRDefault="00463E64" w:rsidP="00463E64">
      <w:pPr>
        <w:rPr>
          <w:rFonts w:ascii="TH SarabunIT๙" w:hAnsi="TH SarabunIT๙" w:cs="TH SarabunIT๙"/>
          <w:sz w:val="32"/>
          <w:szCs w:val="32"/>
          <w:cs/>
        </w:rPr>
      </w:pPr>
      <w:r w:rsidRPr="00463E64">
        <w:rPr>
          <w:rFonts w:ascii="TH SarabunIT๙" w:hAnsi="TH SarabunIT๙" w:cs="TH SarabunIT๙"/>
          <w:sz w:val="32"/>
          <w:szCs w:val="32"/>
          <w:cs/>
        </w:rPr>
        <w:t xml:space="preserve"> ชื่อ </w:t>
      </w:r>
      <w:r w:rsidRPr="00463E64">
        <w:rPr>
          <w:rFonts w:ascii="TH SarabunIT๙" w:hAnsi="TH SarabunIT๙" w:cs="TH SarabunIT๙"/>
          <w:sz w:val="32"/>
          <w:szCs w:val="32"/>
        </w:rPr>
        <w:t xml:space="preserve">: </w:t>
      </w:r>
      <w:r w:rsidRPr="00463E64">
        <w:rPr>
          <w:rFonts w:ascii="TH SarabunIT๙" w:hAnsi="TH SarabunIT๙" w:cs="TH SarabunIT๙"/>
          <w:sz w:val="32"/>
          <w:szCs w:val="32"/>
          <w:cs/>
        </w:rPr>
        <w:t>นางลำดวน รัตน์น้อย</w:t>
      </w:r>
    </w:p>
    <w:p w14:paraId="2ABE350C" w14:textId="77777777" w:rsidR="00463E64" w:rsidRPr="00463E64" w:rsidRDefault="00463E64" w:rsidP="00463E64">
      <w:pPr>
        <w:rPr>
          <w:rFonts w:ascii="TH SarabunIT๙" w:hAnsi="TH SarabunIT๙" w:cs="TH SarabunIT๙"/>
          <w:sz w:val="32"/>
          <w:szCs w:val="32"/>
          <w:cs/>
        </w:rPr>
      </w:pPr>
      <w:r w:rsidRPr="00463E64">
        <w:rPr>
          <w:rFonts w:ascii="TH SarabunIT๙" w:hAnsi="TH SarabunIT๙" w:cs="TH SarabunIT๙"/>
          <w:sz w:val="32"/>
          <w:szCs w:val="32"/>
          <w:cs/>
        </w:rPr>
        <w:t xml:space="preserve"> ชื่อเล่น</w:t>
      </w:r>
      <w:r w:rsidRPr="00463E64">
        <w:rPr>
          <w:rFonts w:ascii="TH SarabunIT๙" w:hAnsi="TH SarabunIT๙" w:cs="TH SarabunIT๙"/>
          <w:sz w:val="32"/>
          <w:szCs w:val="32"/>
        </w:rPr>
        <w:t xml:space="preserve"> : </w:t>
      </w:r>
      <w:r w:rsidRPr="00463E64">
        <w:rPr>
          <w:rFonts w:ascii="TH SarabunIT๙" w:hAnsi="TH SarabunIT๙" w:cs="TH SarabunIT๙"/>
          <w:sz w:val="32"/>
          <w:szCs w:val="32"/>
          <w:cs/>
        </w:rPr>
        <w:t>ลำดวน</w:t>
      </w:r>
    </w:p>
    <w:p w14:paraId="5E05DA3C" w14:textId="77777777" w:rsidR="00463E64" w:rsidRPr="00463E64" w:rsidRDefault="00463E64" w:rsidP="00463E64">
      <w:pPr>
        <w:rPr>
          <w:rFonts w:ascii="TH SarabunIT๙" w:hAnsi="TH SarabunIT๙" w:cs="TH SarabunIT๙"/>
          <w:sz w:val="32"/>
          <w:szCs w:val="32"/>
        </w:rPr>
      </w:pPr>
      <w:r w:rsidRPr="00463E64">
        <w:rPr>
          <w:rFonts w:ascii="TH SarabunIT๙" w:hAnsi="TH SarabunIT๙" w:cs="TH SarabunIT๙"/>
          <w:sz w:val="32"/>
          <w:szCs w:val="32"/>
          <w:cs/>
        </w:rPr>
        <w:t xml:space="preserve"> ที่อยู่</w:t>
      </w:r>
      <w:r w:rsidRPr="00463E64">
        <w:rPr>
          <w:rFonts w:ascii="TH SarabunIT๙" w:hAnsi="TH SarabunIT๙" w:cs="TH SarabunIT๙"/>
          <w:sz w:val="32"/>
          <w:szCs w:val="32"/>
        </w:rPr>
        <w:t xml:space="preserve"> : </w:t>
      </w:r>
      <w:r w:rsidRPr="00463E64">
        <w:rPr>
          <w:rFonts w:ascii="TH SarabunIT๙" w:hAnsi="TH SarabunIT๙" w:cs="TH SarabunIT๙"/>
          <w:sz w:val="32"/>
          <w:szCs w:val="32"/>
          <w:cs/>
        </w:rPr>
        <w:t>บ้านเลขที่ 44/1 หมู่ที่ 4 ตำบลช้างให้ตก อำเภอโคกโพธิ์</w:t>
      </w:r>
    </w:p>
    <w:p w14:paraId="21921793" w14:textId="77777777" w:rsidR="00463E64" w:rsidRPr="00463E64" w:rsidRDefault="00463E64" w:rsidP="00463E64">
      <w:pPr>
        <w:rPr>
          <w:rFonts w:ascii="TH SarabunIT๙" w:hAnsi="TH SarabunIT๙" w:cs="TH SarabunIT๙"/>
          <w:sz w:val="32"/>
          <w:szCs w:val="32"/>
          <w:cs/>
        </w:rPr>
      </w:pPr>
      <w:r w:rsidRPr="00463E64">
        <w:rPr>
          <w:rFonts w:ascii="TH SarabunIT๙" w:hAnsi="TH SarabunIT๙" w:cs="TH SarabunIT๙"/>
          <w:sz w:val="32"/>
          <w:szCs w:val="32"/>
          <w:cs/>
        </w:rPr>
        <w:t xml:space="preserve"> จังหวัด ปัตตานี </w:t>
      </w:r>
    </w:p>
    <w:p w14:paraId="7C9F2BD4" w14:textId="77777777" w:rsidR="00463E64" w:rsidRPr="00463E64" w:rsidRDefault="00463E64" w:rsidP="00463E64">
      <w:pPr>
        <w:rPr>
          <w:rFonts w:ascii="TH SarabunIT๙" w:hAnsi="TH SarabunIT๙" w:cs="TH SarabunIT๙"/>
          <w:sz w:val="32"/>
          <w:szCs w:val="32"/>
        </w:rPr>
      </w:pPr>
      <w:r w:rsidRPr="00463E64">
        <w:rPr>
          <w:rFonts w:ascii="TH SarabunIT๙" w:hAnsi="TH SarabunIT๙" w:cs="TH SarabunIT๙"/>
          <w:sz w:val="32"/>
          <w:szCs w:val="32"/>
          <w:cs/>
        </w:rPr>
        <w:t xml:space="preserve">เบอร์โทรศัพท์ </w:t>
      </w:r>
      <w:r w:rsidRPr="00463E64">
        <w:rPr>
          <w:rFonts w:ascii="TH SarabunIT๙" w:hAnsi="TH SarabunIT๙" w:cs="TH SarabunIT๙"/>
          <w:sz w:val="32"/>
          <w:szCs w:val="32"/>
        </w:rPr>
        <w:t>: 093-0156084</w:t>
      </w:r>
    </w:p>
    <w:p w14:paraId="01616486" w14:textId="77777777" w:rsidR="00463E64" w:rsidRPr="00463E64" w:rsidRDefault="00463E64" w:rsidP="00463E64">
      <w:pPr>
        <w:rPr>
          <w:rFonts w:ascii="TH SarabunIT๙" w:hAnsi="TH SarabunIT๙" w:cs="TH SarabunIT๙"/>
          <w:sz w:val="32"/>
          <w:szCs w:val="32"/>
        </w:rPr>
      </w:pPr>
    </w:p>
    <w:p w14:paraId="105A0994" w14:textId="77777777" w:rsidR="00463E64" w:rsidRPr="00463E64" w:rsidRDefault="00463E64" w:rsidP="00463E64">
      <w:pPr>
        <w:rPr>
          <w:rFonts w:ascii="TH SarabunIT๙" w:hAnsi="TH SarabunIT๙" w:cs="TH SarabunIT๙"/>
          <w:sz w:val="32"/>
          <w:szCs w:val="32"/>
        </w:rPr>
      </w:pPr>
    </w:p>
    <w:p w14:paraId="692E1C46" w14:textId="77777777" w:rsidR="00463E64" w:rsidRPr="00463E64" w:rsidRDefault="00463E64" w:rsidP="00463E64">
      <w:pPr>
        <w:rPr>
          <w:rFonts w:ascii="TH SarabunIT๙" w:hAnsi="TH SarabunIT๙" w:cs="TH SarabunIT๙"/>
          <w:sz w:val="32"/>
          <w:szCs w:val="32"/>
        </w:rPr>
      </w:pPr>
      <w:r w:rsidRPr="00463E64">
        <w:rPr>
          <w:rFonts w:ascii="TH SarabunIT๙" w:hAnsi="TH SarabunIT๙" w:cs="TH SarabunIT๙"/>
          <w:sz w:val="32"/>
          <w:szCs w:val="32"/>
          <w:cs/>
        </w:rPr>
        <w:t>ความเป็นมา</w:t>
      </w:r>
    </w:p>
    <w:p w14:paraId="28FFA6E6" w14:textId="77777777" w:rsidR="00463E64" w:rsidRPr="00463E64" w:rsidRDefault="00463E64" w:rsidP="00463E6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63E64">
        <w:rPr>
          <w:rFonts w:ascii="TH SarabunIT๙" w:hAnsi="TH SarabunIT๙" w:cs="TH SarabunIT๙"/>
          <w:sz w:val="32"/>
          <w:szCs w:val="32"/>
          <w:cs/>
        </w:rPr>
        <w:t>ด้านการเกษตรกรรม การเกษตรผสมผสาน</w:t>
      </w:r>
      <w:r w:rsidRPr="00463E64">
        <w:rPr>
          <w:rFonts w:ascii="TH SarabunIT๙" w:hAnsi="TH SarabunIT๙" w:cs="TH SarabunIT๙"/>
          <w:sz w:val="32"/>
          <w:szCs w:val="32"/>
        </w:rPr>
        <w:t xml:space="preserve"> </w:t>
      </w:r>
      <w:r w:rsidRPr="00463E64">
        <w:rPr>
          <w:rFonts w:ascii="TH SarabunIT๙" w:hAnsi="TH SarabunIT๙" w:cs="TH SarabunIT๙"/>
          <w:sz w:val="32"/>
          <w:szCs w:val="32"/>
          <w:cs/>
        </w:rPr>
        <w:t>การทำเกษตรผสมผสานหมุนเวียน ช่วยให้ชาวบ้านสามารถใช้ที่ดินให้เกิดประโยชน์สูงสุด</w:t>
      </w:r>
      <w:r w:rsidRPr="00463E64">
        <w:rPr>
          <w:rFonts w:ascii="TH SarabunIT๙" w:hAnsi="TH SarabunIT๙" w:cs="TH SarabunIT๙"/>
          <w:sz w:val="32"/>
          <w:szCs w:val="32"/>
        </w:rPr>
        <w:t xml:space="preserve"> </w:t>
      </w:r>
      <w:r w:rsidRPr="00463E64">
        <w:rPr>
          <w:rFonts w:ascii="TH SarabunIT๙" w:hAnsi="TH SarabunIT๙" w:cs="TH SarabunIT๙"/>
          <w:sz w:val="32"/>
          <w:szCs w:val="32"/>
          <w:cs/>
        </w:rPr>
        <w:t>สามารถลดรายจ่ายในการซื้อวัตถุดิบในการประกอบอาหาร มีความมั่นคงทางด้านรายได้อย่างต่อเนื่องจากการ</w:t>
      </w:r>
      <w:r w:rsidRPr="00463E64">
        <w:rPr>
          <w:rFonts w:ascii="TH SarabunIT๙" w:hAnsi="TH SarabunIT๙" w:cs="TH SarabunIT๙"/>
          <w:sz w:val="32"/>
          <w:szCs w:val="32"/>
        </w:rPr>
        <w:t xml:space="preserve"> </w:t>
      </w:r>
      <w:r w:rsidRPr="00463E64">
        <w:rPr>
          <w:rFonts w:ascii="TH SarabunIT๙" w:hAnsi="TH SarabunIT๙" w:cs="TH SarabunIT๙"/>
          <w:sz w:val="32"/>
          <w:szCs w:val="32"/>
          <w:cs/>
        </w:rPr>
        <w:t>ขายผลผลิตทางการเกษตร มีความมั่นคง และมีอิสระในการใช้ชีวิต ลดการพึ่งพาจากภายนอก ใช้แรงงานในการ</w:t>
      </w:r>
      <w:r w:rsidRPr="00463E64">
        <w:rPr>
          <w:rFonts w:ascii="TH SarabunIT๙" w:hAnsi="TH SarabunIT๙" w:cs="TH SarabunIT๙"/>
          <w:sz w:val="32"/>
          <w:szCs w:val="32"/>
        </w:rPr>
        <w:t xml:space="preserve"> </w:t>
      </w:r>
      <w:r w:rsidRPr="00463E64">
        <w:rPr>
          <w:rFonts w:ascii="TH SarabunIT๙" w:hAnsi="TH SarabunIT๙" w:cs="TH SarabunIT๙"/>
          <w:sz w:val="32"/>
          <w:szCs w:val="32"/>
          <w:cs/>
        </w:rPr>
        <w:t>ทำเกษตรจากครัวเรือน อาศัยช่วยกันทำคนละไม้คนละมือ</w:t>
      </w:r>
      <w:r w:rsidRPr="00463E64">
        <w:rPr>
          <w:rFonts w:ascii="TH SarabunIT๙" w:hAnsi="TH SarabunIT๙" w:cs="TH SarabunIT๙"/>
          <w:sz w:val="32"/>
          <w:szCs w:val="32"/>
        </w:rPr>
        <w:t xml:space="preserve"> </w:t>
      </w:r>
      <w:r w:rsidRPr="00463E64">
        <w:rPr>
          <w:rFonts w:ascii="TH SarabunIT๙" w:hAnsi="TH SarabunIT๙" w:cs="TH SarabunIT๙"/>
          <w:sz w:val="32"/>
          <w:szCs w:val="32"/>
          <w:cs/>
        </w:rPr>
        <w:t>มีบุคคลต้นแบบหลายคนที่มีภูมิปัญญาด้านนี้</w:t>
      </w:r>
    </w:p>
    <w:p w14:paraId="72B29247" w14:textId="77777777" w:rsidR="00463E64" w:rsidRPr="00463E64" w:rsidRDefault="00463E64" w:rsidP="00463E6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63E64">
        <w:rPr>
          <w:rFonts w:ascii="TH SarabunIT๙" w:hAnsi="TH SarabunIT๙" w:cs="TH SarabunIT๙"/>
          <w:sz w:val="32"/>
          <w:szCs w:val="32"/>
          <w:cs/>
        </w:rPr>
        <w:t>ฐานข้อมูลภูมิปัญญาท้องถิ่น</w:t>
      </w:r>
      <w:r w:rsidRPr="00463E64">
        <w:rPr>
          <w:rFonts w:ascii="TH SarabunIT๙" w:hAnsi="TH SarabunIT๙" w:cs="TH SarabunIT๙"/>
          <w:sz w:val="32"/>
          <w:szCs w:val="32"/>
        </w:rPr>
        <w:t xml:space="preserve"> </w:t>
      </w:r>
      <w:r w:rsidRPr="00463E64">
        <w:rPr>
          <w:rFonts w:ascii="TH SarabunIT๙" w:hAnsi="TH SarabunIT๙" w:cs="TH SarabunIT๙"/>
          <w:sz w:val="32"/>
          <w:szCs w:val="32"/>
          <w:cs/>
        </w:rPr>
        <w:t>ด้านการเกษตรกรรม การเกษตรผสมผสาน</w:t>
      </w:r>
      <w:r w:rsidRPr="00463E64">
        <w:rPr>
          <w:rFonts w:ascii="TH SarabunIT๙" w:hAnsi="TH SarabunIT๙" w:cs="TH SarabunIT๙"/>
          <w:sz w:val="32"/>
          <w:szCs w:val="32"/>
        </w:rPr>
        <w:t xml:space="preserve"> </w:t>
      </w:r>
      <w:r w:rsidRPr="00463E64">
        <w:rPr>
          <w:rFonts w:ascii="TH SarabunIT๙" w:hAnsi="TH SarabunIT๙" w:cs="TH SarabunIT๙"/>
          <w:sz w:val="32"/>
          <w:szCs w:val="32"/>
          <w:cs/>
        </w:rPr>
        <w:t>การทำเกษตรผสมผสานหมุนเวียน ช่วยให้ชาวบ้านสามารถใช้ที่ดินให้เกิดประโยชน์สูงสุด</w:t>
      </w:r>
      <w:r w:rsidRPr="00463E64">
        <w:rPr>
          <w:rFonts w:ascii="TH SarabunIT๙" w:hAnsi="TH SarabunIT๙" w:cs="TH SarabunIT๙"/>
          <w:sz w:val="32"/>
          <w:szCs w:val="32"/>
        </w:rPr>
        <w:t xml:space="preserve"> </w:t>
      </w:r>
      <w:r w:rsidRPr="00463E64">
        <w:rPr>
          <w:rFonts w:ascii="TH SarabunIT๙" w:hAnsi="TH SarabunIT๙" w:cs="TH SarabunIT๙"/>
          <w:sz w:val="32"/>
          <w:szCs w:val="32"/>
          <w:cs/>
        </w:rPr>
        <w:t>สามารถลดรายจ่ายในการซื้อวัตถุดิบในการประกอบอาหาร มีความมั่นคงทางด้านรายได้อย่างต่อเนื่องจากการ</w:t>
      </w:r>
      <w:r w:rsidRPr="00463E64">
        <w:rPr>
          <w:rFonts w:ascii="TH SarabunIT๙" w:hAnsi="TH SarabunIT๙" w:cs="TH SarabunIT๙"/>
          <w:sz w:val="32"/>
          <w:szCs w:val="32"/>
        </w:rPr>
        <w:t xml:space="preserve"> </w:t>
      </w:r>
      <w:r w:rsidRPr="00463E64">
        <w:rPr>
          <w:rFonts w:ascii="TH SarabunIT๙" w:hAnsi="TH SarabunIT๙" w:cs="TH SarabunIT๙"/>
          <w:sz w:val="32"/>
          <w:szCs w:val="32"/>
          <w:cs/>
        </w:rPr>
        <w:t>ขายผลผลิตทางการเกษตร มีความมั่นคง และมีอิสระในการใช้ชีวิต ลดการพึ่งพาจากภายนอก ใช้แรงงานในการ</w:t>
      </w:r>
      <w:r w:rsidRPr="00463E64">
        <w:rPr>
          <w:rFonts w:ascii="TH SarabunIT๙" w:hAnsi="TH SarabunIT๙" w:cs="TH SarabunIT๙"/>
          <w:sz w:val="32"/>
          <w:szCs w:val="32"/>
        </w:rPr>
        <w:t xml:space="preserve"> </w:t>
      </w:r>
      <w:r w:rsidRPr="00463E64">
        <w:rPr>
          <w:rFonts w:ascii="TH SarabunIT๙" w:hAnsi="TH SarabunIT๙" w:cs="TH SarabunIT๙"/>
          <w:sz w:val="32"/>
          <w:szCs w:val="32"/>
          <w:cs/>
        </w:rPr>
        <w:t>ทำเกษตรจากครัวเรือน อาศัยช่วยกันทำคนละไม้คนละมือ</w:t>
      </w:r>
      <w:r w:rsidRPr="00463E64">
        <w:rPr>
          <w:rFonts w:ascii="TH SarabunIT๙" w:hAnsi="TH SarabunIT๙" w:cs="TH SarabunIT๙"/>
          <w:sz w:val="32"/>
          <w:szCs w:val="32"/>
        </w:rPr>
        <w:t xml:space="preserve"> </w:t>
      </w:r>
      <w:r w:rsidRPr="00463E64">
        <w:rPr>
          <w:rFonts w:ascii="TH SarabunIT๙" w:hAnsi="TH SarabunIT๙" w:cs="TH SarabunIT๙"/>
          <w:sz w:val="32"/>
          <w:szCs w:val="32"/>
          <w:cs/>
        </w:rPr>
        <w:t>มีบุคคลต้นแบบหลายคนที่มีภูมิปัญญาด้านนี้</w:t>
      </w:r>
      <w:r w:rsidRPr="00463E64">
        <w:rPr>
          <w:rFonts w:ascii="TH SarabunIT๙" w:hAnsi="TH SarabunIT๙" w:cs="TH SarabunIT๙"/>
          <w:sz w:val="32"/>
          <w:szCs w:val="32"/>
        </w:rPr>
        <w:t xml:space="preserve"> “</w:t>
      </w:r>
      <w:r w:rsidRPr="00463E64">
        <w:rPr>
          <w:rFonts w:ascii="TH SarabunIT๙" w:hAnsi="TH SarabunIT๙" w:cs="TH SarabunIT๙"/>
          <w:sz w:val="32"/>
          <w:szCs w:val="32"/>
          <w:cs/>
        </w:rPr>
        <w:t>มีความคิดต่าง มากด้วยสมุนไพร”</w:t>
      </w:r>
      <w:r w:rsidRPr="00463E64">
        <w:rPr>
          <w:rFonts w:ascii="TH SarabunIT๙" w:hAnsi="TH SarabunIT๙" w:cs="TH SarabunIT๙"/>
          <w:sz w:val="32"/>
          <w:szCs w:val="32"/>
        </w:rPr>
        <w:t xml:space="preserve"> </w:t>
      </w:r>
      <w:r w:rsidRPr="00463E64">
        <w:rPr>
          <w:rFonts w:ascii="TH SarabunIT๙" w:hAnsi="TH SarabunIT๙" w:cs="TH SarabunIT๙"/>
          <w:sz w:val="32"/>
          <w:szCs w:val="32"/>
          <w:cs/>
        </w:rPr>
        <w:t xml:space="preserve">เป็นเกษตรกรสูงวัยอารมณ์ดี อาศัยอยู่บ้านเลขที่ </w:t>
      </w:r>
      <w:r w:rsidRPr="00463E64">
        <w:rPr>
          <w:rFonts w:ascii="TH SarabunIT๙" w:hAnsi="TH SarabunIT๙" w:cs="TH SarabunIT๙"/>
          <w:sz w:val="32"/>
          <w:szCs w:val="32"/>
        </w:rPr>
        <w:t xml:space="preserve">44 /1  </w:t>
      </w:r>
      <w:r w:rsidRPr="00463E64">
        <w:rPr>
          <w:rFonts w:ascii="TH SarabunIT๙" w:hAnsi="TH SarabunIT๙" w:cs="TH SarabunIT๙"/>
          <w:sz w:val="32"/>
          <w:szCs w:val="32"/>
          <w:cs/>
        </w:rPr>
        <w:t>บ้านปุ</w:t>
      </w:r>
      <w:proofErr w:type="spellStart"/>
      <w:r w:rsidRPr="00463E64">
        <w:rPr>
          <w:rFonts w:ascii="TH SarabunIT๙" w:hAnsi="TH SarabunIT๙" w:cs="TH SarabunIT๙"/>
          <w:sz w:val="32"/>
          <w:szCs w:val="32"/>
          <w:cs/>
        </w:rPr>
        <w:t>หร</w:t>
      </w:r>
      <w:proofErr w:type="spellEnd"/>
      <w:r w:rsidRPr="00463E64">
        <w:rPr>
          <w:rFonts w:ascii="TH SarabunIT๙" w:hAnsi="TH SarabunIT๙" w:cs="TH SarabunIT๙"/>
          <w:sz w:val="32"/>
          <w:szCs w:val="32"/>
          <w:cs/>
        </w:rPr>
        <w:t>น  ต.ช้างให้ตก  อ.โคกโพธิ์ จ.ปัตตานี   ที่หลายๆคนเรียกท่านว่า              “ ป้าลำดวน “ เป็นเกษตรกรคนหนึ่งที่มีการปลูกพืชแบบผสมผสาน</w:t>
      </w:r>
      <w:r w:rsidRPr="00463E64">
        <w:rPr>
          <w:rFonts w:ascii="TH SarabunIT๙" w:hAnsi="TH SarabunIT๙" w:cs="TH SarabunIT๙"/>
          <w:sz w:val="32"/>
          <w:szCs w:val="32"/>
        </w:rPr>
        <w:t xml:space="preserve"> </w:t>
      </w:r>
      <w:r w:rsidRPr="00463E64">
        <w:rPr>
          <w:rFonts w:ascii="TH SarabunIT๙" w:hAnsi="TH SarabunIT๙" w:cs="TH SarabunIT๙"/>
          <w:sz w:val="32"/>
          <w:szCs w:val="32"/>
          <w:cs/>
        </w:rPr>
        <w:t>ภายในสวน ประกอบด้วย ผัก ผลไม้ พืชสวนครัว สมุนไพรจำนวน</w:t>
      </w:r>
      <w:r w:rsidRPr="00463E64">
        <w:rPr>
          <w:rFonts w:ascii="TH SarabunIT๙" w:hAnsi="TH SarabunIT๙" w:cs="TH SarabunIT๙"/>
          <w:sz w:val="32"/>
          <w:szCs w:val="32"/>
        </w:rPr>
        <w:t xml:space="preserve"> </w:t>
      </w:r>
      <w:r w:rsidRPr="00463E64">
        <w:rPr>
          <w:rFonts w:ascii="TH SarabunIT๙" w:hAnsi="TH SarabunIT๙" w:cs="TH SarabunIT๙"/>
          <w:sz w:val="32"/>
          <w:szCs w:val="32"/>
          <w:cs/>
        </w:rPr>
        <w:t>มาก ภายในบริเวณบ้าน</w:t>
      </w:r>
      <w:r w:rsidRPr="00463E64">
        <w:rPr>
          <w:rFonts w:ascii="TH SarabunIT๙" w:hAnsi="TH SarabunIT๙" w:cs="TH SarabunIT๙"/>
          <w:sz w:val="32"/>
          <w:szCs w:val="32"/>
        </w:rPr>
        <w:t xml:space="preserve"> “</w:t>
      </w:r>
      <w:r w:rsidRPr="00463E64">
        <w:rPr>
          <w:rFonts w:ascii="TH SarabunIT๙" w:hAnsi="TH SarabunIT๙" w:cs="TH SarabunIT๙"/>
          <w:sz w:val="32"/>
          <w:szCs w:val="32"/>
          <w:cs/>
        </w:rPr>
        <w:t>ความคิดต่าง”  เป็นคนชอบทดลองทำทุกอย่าง รักบ้านเกิด ในพื้นที่สวน จะปลูกพืชต่างๆ หลาย</w:t>
      </w:r>
      <w:r w:rsidRPr="00463E64">
        <w:rPr>
          <w:rFonts w:ascii="TH SarabunIT๙" w:hAnsi="TH SarabunIT๙" w:cs="TH SarabunIT๙"/>
          <w:sz w:val="32"/>
          <w:szCs w:val="32"/>
        </w:rPr>
        <w:t xml:space="preserve"> </w:t>
      </w:r>
      <w:r w:rsidRPr="00463E64">
        <w:rPr>
          <w:rFonts w:ascii="TH SarabunIT๙" w:hAnsi="TH SarabunIT๙" w:cs="TH SarabunIT๙"/>
          <w:sz w:val="32"/>
          <w:szCs w:val="32"/>
          <w:cs/>
        </w:rPr>
        <w:t xml:space="preserve">ชนิดผสมผสานกัน ทั้งเดือน จะมีพืชหมุนเวียนให้เพิ่มรายได้ได้ตลอดเวลา  พืชหมุนเวียนแบบผสมผสาน/ </w:t>
      </w:r>
      <w:r w:rsidRPr="00463E64">
        <w:rPr>
          <w:rFonts w:ascii="TH SarabunIT๙" w:hAnsi="TH SarabunIT๙" w:cs="TH SarabunIT๙"/>
          <w:sz w:val="32"/>
          <w:szCs w:val="32"/>
        </w:rPr>
        <w:t xml:space="preserve"> </w:t>
      </w:r>
      <w:r w:rsidRPr="00463E64">
        <w:rPr>
          <w:rFonts w:ascii="TH SarabunIT๙" w:hAnsi="TH SarabunIT๙" w:cs="TH SarabunIT๙"/>
          <w:sz w:val="32"/>
          <w:szCs w:val="32"/>
          <w:cs/>
        </w:rPr>
        <w:t>ในสวนของป้าลำดวนยังมีการทำ ปุ๋ยชีวภาพ เพื่อเป็นปุ๋ยเนื่องจากป้าดวนเจอกับต้นทุน</w:t>
      </w:r>
      <w:r w:rsidRPr="00463E64">
        <w:rPr>
          <w:rFonts w:ascii="TH SarabunIT๙" w:hAnsi="TH SarabunIT๙" w:cs="TH SarabunIT๙"/>
          <w:sz w:val="32"/>
          <w:szCs w:val="32"/>
        </w:rPr>
        <w:t xml:space="preserve"> </w:t>
      </w:r>
      <w:r w:rsidRPr="00463E64">
        <w:rPr>
          <w:rFonts w:ascii="TH SarabunIT๙" w:hAnsi="TH SarabunIT๙" w:cs="TH SarabunIT๙"/>
          <w:sz w:val="32"/>
          <w:szCs w:val="32"/>
          <w:cs/>
        </w:rPr>
        <w:t>การใช้ปุ๋ยเคมี ยาปราบศัตรูพืชซึ่งเป็นต้นทุนระยะยาว และเกิดความจำเป็นที่ต้องใช้เพิ่มขึ้น บางครั้งคิดว่า</w:t>
      </w:r>
      <w:r w:rsidRPr="00463E64">
        <w:rPr>
          <w:rFonts w:ascii="TH SarabunIT๙" w:hAnsi="TH SarabunIT๙" w:cs="TH SarabunIT๙"/>
          <w:sz w:val="32"/>
          <w:szCs w:val="32"/>
        </w:rPr>
        <w:t xml:space="preserve"> </w:t>
      </w:r>
      <w:r w:rsidRPr="00463E64">
        <w:rPr>
          <w:rFonts w:ascii="TH SarabunIT๙" w:hAnsi="TH SarabunIT๙" w:cs="TH SarabunIT๙"/>
          <w:sz w:val="32"/>
          <w:szCs w:val="32"/>
          <w:cs/>
        </w:rPr>
        <w:t>ได้กำไร แต่</w:t>
      </w:r>
      <w:r w:rsidRPr="00463E64">
        <w:rPr>
          <w:rFonts w:ascii="TH SarabunIT๙" w:hAnsi="TH SarabunIT๙" w:cs="TH SarabunIT๙"/>
          <w:sz w:val="32"/>
          <w:szCs w:val="32"/>
          <w:cs/>
        </w:rPr>
        <w:lastRenderedPageBreak/>
        <w:t>ต้องมาแบกรับภาระต้นทุนด้านนี้ไว้อย่างมาก จึงคิดทำปุ้ยชีวภาพใช้ในครัวเรือน เพื่อลดการ</w:t>
      </w:r>
      <w:r w:rsidRPr="00463E64">
        <w:rPr>
          <w:rFonts w:ascii="TH SarabunIT๙" w:hAnsi="TH SarabunIT๙" w:cs="TH SarabunIT๙"/>
          <w:sz w:val="32"/>
          <w:szCs w:val="32"/>
        </w:rPr>
        <w:t xml:space="preserve"> </w:t>
      </w:r>
      <w:r w:rsidRPr="00463E64">
        <w:rPr>
          <w:rFonts w:ascii="TH SarabunIT๙" w:hAnsi="TH SarabunIT๙" w:cs="TH SarabunIT๙"/>
          <w:sz w:val="32"/>
          <w:szCs w:val="32"/>
          <w:cs/>
        </w:rPr>
        <w:t>ใช้ปุ๋ยเคมีและรายได้ก็เพิ่มขึ้นตามมา</w:t>
      </w:r>
    </w:p>
    <w:p w14:paraId="47A2ADFF" w14:textId="7692BDA9" w:rsidR="00463E64" w:rsidRPr="00463E64" w:rsidRDefault="00463E64" w:rsidP="00463E6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63E6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 wp14:anchorId="39EDE388" wp14:editId="168929E8">
            <wp:simplePos x="0" y="0"/>
            <wp:positionH relativeFrom="column">
              <wp:posOffset>2931795</wp:posOffset>
            </wp:positionH>
            <wp:positionV relativeFrom="paragraph">
              <wp:posOffset>2722245</wp:posOffset>
            </wp:positionV>
            <wp:extent cx="2762250" cy="2085340"/>
            <wp:effectExtent l="0" t="0" r="0" b="0"/>
            <wp:wrapTight wrapText="bothSides">
              <wp:wrapPolygon edited="0">
                <wp:start x="0" y="0"/>
                <wp:lineTo x="0" y="21311"/>
                <wp:lineTo x="21451" y="21311"/>
                <wp:lineTo x="21451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08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3E64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5B12D18B" wp14:editId="031581AD">
            <wp:simplePos x="0" y="0"/>
            <wp:positionH relativeFrom="column">
              <wp:posOffset>10160</wp:posOffset>
            </wp:positionH>
            <wp:positionV relativeFrom="paragraph">
              <wp:posOffset>2717800</wp:posOffset>
            </wp:positionV>
            <wp:extent cx="2828925" cy="2121535"/>
            <wp:effectExtent l="0" t="0" r="9525" b="0"/>
            <wp:wrapTight wrapText="bothSides">
              <wp:wrapPolygon edited="0">
                <wp:start x="0" y="0"/>
                <wp:lineTo x="0" y="21335"/>
                <wp:lineTo x="21527" y="21335"/>
                <wp:lineTo x="21527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3E64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4348BA41" wp14:editId="71076AC1">
            <wp:simplePos x="0" y="0"/>
            <wp:positionH relativeFrom="column">
              <wp:posOffset>2951925</wp:posOffset>
            </wp:positionH>
            <wp:positionV relativeFrom="paragraph">
              <wp:posOffset>463996</wp:posOffset>
            </wp:positionV>
            <wp:extent cx="2823210" cy="2117090"/>
            <wp:effectExtent l="0" t="0" r="0" b="0"/>
            <wp:wrapTight wrapText="bothSides">
              <wp:wrapPolygon edited="0">
                <wp:start x="0" y="0"/>
                <wp:lineTo x="0" y="21380"/>
                <wp:lineTo x="21425" y="21380"/>
                <wp:lineTo x="21425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210" cy="2117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3E64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15FB71E8" wp14:editId="6A4D7E29">
            <wp:simplePos x="0" y="0"/>
            <wp:positionH relativeFrom="column">
              <wp:posOffset>3166</wp:posOffset>
            </wp:positionH>
            <wp:positionV relativeFrom="paragraph">
              <wp:posOffset>454025</wp:posOffset>
            </wp:positionV>
            <wp:extent cx="2839085" cy="2129155"/>
            <wp:effectExtent l="0" t="0" r="0" b="4445"/>
            <wp:wrapTight wrapText="bothSides">
              <wp:wrapPolygon edited="0">
                <wp:start x="0" y="0"/>
                <wp:lineTo x="0" y="21452"/>
                <wp:lineTo x="21450" y="21452"/>
                <wp:lineTo x="21450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085" cy="2129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F9E162" w14:textId="6A37B7CA" w:rsidR="00463E64" w:rsidRPr="00463E64" w:rsidRDefault="00463E64" w:rsidP="00463E6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B484CF5" w14:textId="1EF907CE" w:rsidR="00463E64" w:rsidRPr="00463E64" w:rsidRDefault="00463E64" w:rsidP="00463E6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FBD4379" w14:textId="6DABD04F" w:rsidR="00463E64" w:rsidRPr="00463E64" w:rsidRDefault="00463E64" w:rsidP="00463E6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AD24529" w14:textId="77777777" w:rsidR="00463E64" w:rsidRPr="00463E64" w:rsidRDefault="00463E64" w:rsidP="00463E6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FB40552" w14:textId="77777777" w:rsidR="00463E64" w:rsidRPr="00463E64" w:rsidRDefault="00463E64" w:rsidP="00463E6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83CE2F2" w14:textId="77777777" w:rsidR="00463E64" w:rsidRPr="00463E64" w:rsidRDefault="00463E64" w:rsidP="00463E6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2DB34AE" w14:textId="77777777" w:rsidR="00463E64" w:rsidRPr="00463E64" w:rsidRDefault="00463E64" w:rsidP="00463E6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E80DE16" w14:textId="77777777" w:rsidR="00463E64" w:rsidRPr="00463E64" w:rsidRDefault="00463E64" w:rsidP="00463E6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B2BDF18" w14:textId="77777777" w:rsidR="00463E64" w:rsidRPr="00463E64" w:rsidRDefault="00463E64" w:rsidP="00463E64">
      <w:pPr>
        <w:jc w:val="center"/>
        <w:rPr>
          <w:rFonts w:ascii="TH SarabunIT๙" w:hAnsi="TH SarabunIT๙" w:cs="TH SarabunIT๙"/>
          <w:sz w:val="32"/>
          <w:szCs w:val="32"/>
        </w:rPr>
      </w:pPr>
      <w:r w:rsidRPr="00463E6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ภูมิปัญญาท้องถิ่นด้านหัตถกรรม</w:t>
      </w:r>
    </w:p>
    <w:p w14:paraId="6D1A666B" w14:textId="77777777" w:rsidR="00463E64" w:rsidRPr="00463E64" w:rsidRDefault="00463E64" w:rsidP="00463E6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63E64"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76672" behindDoc="1" locked="0" layoutInCell="1" allowOverlap="1" wp14:anchorId="4F5354D7" wp14:editId="4AEA91C0">
            <wp:simplePos x="0" y="0"/>
            <wp:positionH relativeFrom="column">
              <wp:posOffset>-635</wp:posOffset>
            </wp:positionH>
            <wp:positionV relativeFrom="paragraph">
              <wp:posOffset>346075</wp:posOffset>
            </wp:positionV>
            <wp:extent cx="1371600" cy="1485900"/>
            <wp:effectExtent l="0" t="0" r="0" b="0"/>
            <wp:wrapTight wrapText="bothSides">
              <wp:wrapPolygon edited="0">
                <wp:start x="0" y="0"/>
                <wp:lineTo x="0" y="21323"/>
                <wp:lineTo x="21300" y="21323"/>
                <wp:lineTo x="21300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716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3E64">
        <w:rPr>
          <w:rFonts w:ascii="TH SarabunIT๙" w:hAnsi="TH SarabunIT๙" w:cs="TH SarabunIT๙"/>
          <w:b/>
          <w:bCs/>
          <w:sz w:val="32"/>
          <w:szCs w:val="32"/>
          <w:cs/>
        </w:rPr>
        <w:t>จักสานทางมะพร้าว</w:t>
      </w:r>
    </w:p>
    <w:p w14:paraId="28D81ABF" w14:textId="77777777" w:rsidR="00463E64" w:rsidRPr="00463E64" w:rsidRDefault="00463E64" w:rsidP="00463E64">
      <w:pPr>
        <w:rPr>
          <w:rFonts w:ascii="TH SarabunIT๙" w:hAnsi="TH SarabunIT๙" w:cs="TH SarabunIT๙"/>
          <w:sz w:val="32"/>
          <w:szCs w:val="32"/>
          <w:cs/>
        </w:rPr>
      </w:pPr>
      <w:r w:rsidRPr="00463E64">
        <w:rPr>
          <w:rFonts w:ascii="TH SarabunIT๙" w:hAnsi="TH SarabunIT๙" w:cs="TH SarabunIT๙"/>
          <w:sz w:val="32"/>
          <w:szCs w:val="32"/>
          <w:cs/>
        </w:rPr>
        <w:t xml:space="preserve">ชื่อ </w:t>
      </w:r>
      <w:r w:rsidRPr="00463E64">
        <w:rPr>
          <w:rFonts w:ascii="TH SarabunIT๙" w:hAnsi="TH SarabunIT๙" w:cs="TH SarabunIT๙"/>
          <w:sz w:val="32"/>
          <w:szCs w:val="32"/>
        </w:rPr>
        <w:t>:</w:t>
      </w:r>
      <w:r w:rsidRPr="00463E64">
        <w:rPr>
          <w:rFonts w:ascii="TH SarabunIT๙" w:hAnsi="TH SarabunIT๙" w:cs="TH SarabunIT๙"/>
          <w:sz w:val="32"/>
          <w:szCs w:val="32"/>
          <w:cs/>
        </w:rPr>
        <w:t xml:space="preserve"> สากี</w:t>
      </w:r>
      <w:proofErr w:type="spellStart"/>
      <w:r w:rsidRPr="00463E64">
        <w:rPr>
          <w:rFonts w:ascii="TH SarabunIT๙" w:hAnsi="TH SarabunIT๙" w:cs="TH SarabunIT๙"/>
          <w:sz w:val="32"/>
          <w:szCs w:val="32"/>
          <w:cs/>
        </w:rPr>
        <w:t>เร๊าะ</w:t>
      </w:r>
      <w:proofErr w:type="spellEnd"/>
      <w:r w:rsidRPr="00463E64">
        <w:rPr>
          <w:rFonts w:ascii="TH SarabunIT๙" w:hAnsi="TH SarabunIT๙" w:cs="TH SarabunIT๙"/>
          <w:sz w:val="32"/>
          <w:szCs w:val="32"/>
          <w:cs/>
        </w:rPr>
        <w:t xml:space="preserve"> บาซา</w:t>
      </w:r>
    </w:p>
    <w:p w14:paraId="0586DF3E" w14:textId="77777777" w:rsidR="00463E64" w:rsidRPr="00463E64" w:rsidRDefault="00463E64" w:rsidP="00463E64">
      <w:pPr>
        <w:rPr>
          <w:rFonts w:ascii="TH SarabunIT๙" w:hAnsi="TH SarabunIT๙" w:cs="TH SarabunIT๙"/>
          <w:sz w:val="32"/>
          <w:szCs w:val="32"/>
          <w:cs/>
        </w:rPr>
      </w:pPr>
      <w:r w:rsidRPr="00463E64">
        <w:rPr>
          <w:rFonts w:ascii="TH SarabunIT๙" w:hAnsi="TH SarabunIT๙" w:cs="TH SarabunIT๙"/>
          <w:sz w:val="32"/>
          <w:szCs w:val="32"/>
          <w:cs/>
        </w:rPr>
        <w:t>ชื่อเล่น</w:t>
      </w:r>
      <w:r w:rsidRPr="00463E64">
        <w:rPr>
          <w:rFonts w:ascii="TH SarabunIT๙" w:hAnsi="TH SarabunIT๙" w:cs="TH SarabunIT๙"/>
          <w:sz w:val="32"/>
          <w:szCs w:val="32"/>
        </w:rPr>
        <w:t xml:space="preserve"> : </w:t>
      </w:r>
      <w:proofErr w:type="spellStart"/>
      <w:r w:rsidRPr="00463E64">
        <w:rPr>
          <w:rFonts w:ascii="TH SarabunIT๙" w:hAnsi="TH SarabunIT๙" w:cs="TH SarabunIT๙"/>
          <w:sz w:val="32"/>
          <w:szCs w:val="32"/>
          <w:cs/>
        </w:rPr>
        <w:t>เร๊าะ</w:t>
      </w:r>
      <w:proofErr w:type="spellEnd"/>
    </w:p>
    <w:p w14:paraId="222EF670" w14:textId="77777777" w:rsidR="00463E64" w:rsidRPr="00463E64" w:rsidRDefault="00463E64" w:rsidP="00463E64">
      <w:pPr>
        <w:rPr>
          <w:rFonts w:ascii="TH SarabunIT๙" w:hAnsi="TH SarabunIT๙" w:cs="TH SarabunIT๙"/>
          <w:sz w:val="32"/>
          <w:szCs w:val="32"/>
          <w:cs/>
        </w:rPr>
      </w:pPr>
      <w:r w:rsidRPr="00463E64">
        <w:rPr>
          <w:rFonts w:ascii="TH SarabunIT๙" w:hAnsi="TH SarabunIT๙" w:cs="TH SarabunIT๙"/>
          <w:sz w:val="32"/>
          <w:szCs w:val="32"/>
          <w:cs/>
        </w:rPr>
        <w:t>ที่อยู่</w:t>
      </w:r>
      <w:r w:rsidRPr="00463E64">
        <w:rPr>
          <w:rFonts w:ascii="TH SarabunIT๙" w:hAnsi="TH SarabunIT๙" w:cs="TH SarabunIT๙"/>
          <w:sz w:val="32"/>
          <w:szCs w:val="32"/>
        </w:rPr>
        <w:t xml:space="preserve"> : 45 </w:t>
      </w:r>
      <w:r w:rsidRPr="00463E64">
        <w:rPr>
          <w:rFonts w:ascii="TH SarabunIT๙" w:hAnsi="TH SarabunIT๙" w:cs="TH SarabunIT๙"/>
          <w:sz w:val="32"/>
          <w:szCs w:val="32"/>
          <w:cs/>
        </w:rPr>
        <w:t>หมู่ที่ 1 ตำบลช้างให้ตก อำเภอโคกโพธิ์ จังหวัดปัตตานี</w:t>
      </w:r>
    </w:p>
    <w:p w14:paraId="7EB0E0E7" w14:textId="77777777" w:rsidR="00463E64" w:rsidRPr="00463E64" w:rsidRDefault="00463E64" w:rsidP="00463E64">
      <w:pPr>
        <w:rPr>
          <w:rFonts w:ascii="TH SarabunIT๙" w:hAnsi="TH SarabunIT๙" w:cs="TH SarabunIT๙"/>
          <w:sz w:val="32"/>
          <w:szCs w:val="32"/>
          <w:cs/>
        </w:rPr>
      </w:pPr>
      <w:r w:rsidRPr="00463E64">
        <w:rPr>
          <w:rFonts w:ascii="TH SarabunIT๙" w:hAnsi="TH SarabunIT๙" w:cs="TH SarabunIT๙"/>
          <w:sz w:val="32"/>
          <w:szCs w:val="32"/>
          <w:cs/>
        </w:rPr>
        <w:t>ประวัติการศึกษา</w:t>
      </w:r>
      <w:r w:rsidRPr="00463E64">
        <w:rPr>
          <w:rFonts w:ascii="TH SarabunIT๙" w:hAnsi="TH SarabunIT๙" w:cs="TH SarabunIT๙"/>
          <w:sz w:val="32"/>
          <w:szCs w:val="32"/>
        </w:rPr>
        <w:t xml:space="preserve"> : </w:t>
      </w:r>
      <w:r w:rsidRPr="00463E64">
        <w:rPr>
          <w:rFonts w:ascii="TH SarabunIT๙" w:hAnsi="TH SarabunIT๙" w:cs="TH SarabunIT๙"/>
          <w:sz w:val="32"/>
          <w:szCs w:val="32"/>
          <w:cs/>
        </w:rPr>
        <w:t>ป.ตรี</w:t>
      </w:r>
    </w:p>
    <w:p w14:paraId="62B1034A" w14:textId="77777777" w:rsidR="00463E64" w:rsidRPr="00463E64" w:rsidRDefault="00463E64" w:rsidP="00463E64">
      <w:pPr>
        <w:rPr>
          <w:rFonts w:ascii="TH SarabunIT๙" w:hAnsi="TH SarabunIT๙" w:cs="TH SarabunIT๙"/>
          <w:sz w:val="32"/>
          <w:szCs w:val="32"/>
        </w:rPr>
      </w:pPr>
      <w:r w:rsidRPr="00463E64">
        <w:rPr>
          <w:rFonts w:ascii="TH SarabunIT๙" w:hAnsi="TH SarabunIT๙" w:cs="TH SarabunIT๙"/>
          <w:sz w:val="32"/>
          <w:szCs w:val="32"/>
          <w:cs/>
        </w:rPr>
        <w:t xml:space="preserve">เบอร์โทรศัพท์ </w:t>
      </w:r>
      <w:r w:rsidRPr="00463E64">
        <w:rPr>
          <w:rFonts w:ascii="TH SarabunIT๙" w:hAnsi="TH SarabunIT๙" w:cs="TH SarabunIT๙"/>
          <w:sz w:val="32"/>
          <w:szCs w:val="32"/>
        </w:rPr>
        <w:t>: 061-5545667</w:t>
      </w:r>
    </w:p>
    <w:p w14:paraId="3BD81403" w14:textId="77777777" w:rsidR="00463E64" w:rsidRPr="00463E64" w:rsidRDefault="00463E64" w:rsidP="00463E64">
      <w:pPr>
        <w:rPr>
          <w:rFonts w:ascii="TH SarabunIT๙" w:hAnsi="TH SarabunIT๙" w:cs="TH SarabunIT๙"/>
          <w:sz w:val="32"/>
          <w:szCs w:val="32"/>
          <w:cs/>
        </w:rPr>
      </w:pPr>
      <w:r w:rsidRPr="00463E64">
        <w:rPr>
          <w:rFonts w:ascii="TH SarabunIT๙" w:hAnsi="TH SarabunIT๙" w:cs="TH SarabunIT๙"/>
          <w:sz w:val="32"/>
          <w:szCs w:val="32"/>
          <w:cs/>
        </w:rPr>
        <w:t>ความเป็นมา</w:t>
      </w:r>
    </w:p>
    <w:p w14:paraId="6B8480AB" w14:textId="77777777" w:rsidR="00463E64" w:rsidRPr="00463E64" w:rsidRDefault="00463E64" w:rsidP="00463E6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63E64">
        <w:rPr>
          <w:rFonts w:ascii="TH SarabunIT๙" w:hAnsi="TH SarabunIT๙" w:cs="TH SarabunIT๙"/>
          <w:sz w:val="32"/>
          <w:szCs w:val="32"/>
          <w:cs/>
        </w:rPr>
        <w:t>การจักสานตะกร้าทางมะพร้าวคือภูมิปัญญาอย่างหนึ่งที่คนไทยเรารู้จักคิดค้นหาวิธีประดิษฐ์ขึ้นจนสำเร็จและสืบทอดกันมาตั้งแต่บรรพบุรุษจนถึงรุ่นลูกรุ่นหลาน ในปัจจุบันต้นมะพร้าวเพียง 1 ต้น สามารถนำมาใช้เกิดประโยชน์ได้หลายอย่าง นอกจากจะนำน้ำมะพร้าวมาดื่ม เอาเนื้อมะพร้าวมารับประทานทั้งรับประทานเนื้อสด ๆ หรือนำมาคั้นเป็นกะทิใส่ในอาหารคาว หวาน ได้หลายอย่างแล้ว กะลามะพร้าวยังสามารถนำมาประดิษฐ์สิ่งของได้เช่นกัน อาทิ เครื่องประดับ เช่น สร้อยคอ สร้อยแขน แหวน กำไล เข็มขัด ของใช้ เช่น กะลาก๊อบแก</w:t>
      </w:r>
      <w:proofErr w:type="spellStart"/>
      <w:r w:rsidRPr="00463E64">
        <w:rPr>
          <w:rFonts w:ascii="TH SarabunIT๙" w:hAnsi="TH SarabunIT๙" w:cs="TH SarabunIT๙"/>
          <w:sz w:val="32"/>
          <w:szCs w:val="32"/>
          <w:cs/>
        </w:rPr>
        <w:t>๊บ</w:t>
      </w:r>
      <w:proofErr w:type="spellEnd"/>
      <w:r w:rsidRPr="00463E64">
        <w:rPr>
          <w:rFonts w:ascii="TH SarabunIT๙" w:hAnsi="TH SarabunIT๙" w:cs="TH SarabunIT๙"/>
          <w:sz w:val="32"/>
          <w:szCs w:val="32"/>
          <w:cs/>
        </w:rPr>
        <w:t xml:space="preserve"> เปลือกของลูกมะพร้าวสามารถนำมาปลูกต้นไม้ได้ เช่น ปลูกต้นกล้วยไม้ ยอดอ่อนของมะพร้าวก็สามารถนำมาทำอาหารได้หลายเมนูเด็ด เช่น แกงไก่ใส่ยอดมะพร้าวอ่อน ยำยอดมะพร้าวอ่อน ยอดมะพร้าวอ่อนผัดกุ้ง ตำยอดมะพร้าวอ่อน เป็นต้น เยื่อหุ้มต้นมะพร้าวสามารถนำมาทำเป็นกระเป๋าได้ ลำต้นก็สามารถนำมาทำเก้าอี้ ทำรั้วก็ดูเก๋</w:t>
      </w:r>
      <w:proofErr w:type="spellStart"/>
      <w:r w:rsidRPr="00463E64">
        <w:rPr>
          <w:rFonts w:ascii="TH SarabunIT๙" w:hAnsi="TH SarabunIT๙" w:cs="TH SarabunIT๙"/>
          <w:sz w:val="32"/>
          <w:szCs w:val="32"/>
          <w:cs/>
        </w:rPr>
        <w:t>ไก๋</w:t>
      </w:r>
      <w:proofErr w:type="spellEnd"/>
      <w:r w:rsidRPr="00463E64">
        <w:rPr>
          <w:rFonts w:ascii="TH SarabunIT๙" w:hAnsi="TH SarabunIT๙" w:cs="TH SarabunIT๙"/>
          <w:sz w:val="32"/>
          <w:szCs w:val="32"/>
          <w:cs/>
        </w:rPr>
        <w:t>ไม่แพ้กัน ใบมะพร้าวก็สามารถนำมาสานปลาตะเพียน ตั๊กแตน และเอามาห่อขนมได้ ส่วนทางมะพร้าว ก็สามารถนำมาทำไม้กวาดปัดหยากไห</w:t>
      </w:r>
      <w:proofErr w:type="spellStart"/>
      <w:r w:rsidRPr="00463E64">
        <w:rPr>
          <w:rFonts w:ascii="TH SarabunIT๙" w:hAnsi="TH SarabunIT๙" w:cs="TH SarabunIT๙"/>
          <w:sz w:val="32"/>
          <w:szCs w:val="32"/>
          <w:cs/>
        </w:rPr>
        <w:t>ย้</w:t>
      </w:r>
      <w:proofErr w:type="spellEnd"/>
      <w:r w:rsidRPr="00463E64">
        <w:rPr>
          <w:rFonts w:ascii="TH SarabunIT๙" w:hAnsi="TH SarabunIT๙" w:cs="TH SarabunIT๙"/>
          <w:sz w:val="32"/>
          <w:szCs w:val="32"/>
          <w:cs/>
        </w:rPr>
        <w:t xml:space="preserve"> แจกัน ขันโตก ไม้กลัดห่อขนมหรือของต่าง ๆ และทำตะกร้า วิธีการทำตะกร้าและวัสดุอุปกรณ์ในการทำก็ไม่ยุ่งยาก</w:t>
      </w:r>
    </w:p>
    <w:p w14:paraId="55490832" w14:textId="77777777" w:rsidR="00463E64" w:rsidRPr="00463E64" w:rsidRDefault="00463E64" w:rsidP="00463E6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63E64">
        <w:rPr>
          <w:rFonts w:ascii="TH SarabunIT๙" w:hAnsi="TH SarabunIT๙" w:cs="TH SarabunIT๙"/>
          <w:sz w:val="32"/>
          <w:szCs w:val="32"/>
          <w:cs/>
        </w:rPr>
        <w:t xml:space="preserve">วัสดุอุปกรณ์ </w:t>
      </w:r>
    </w:p>
    <w:p w14:paraId="6DCC4B8A" w14:textId="77777777" w:rsidR="00463E64" w:rsidRPr="00463E64" w:rsidRDefault="00463E64" w:rsidP="00463E6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63E64">
        <w:rPr>
          <w:rFonts w:ascii="TH SarabunIT๙" w:hAnsi="TH SarabunIT๙" w:cs="TH SarabunIT๙"/>
          <w:sz w:val="32"/>
          <w:szCs w:val="32"/>
        </w:rPr>
        <w:t xml:space="preserve">1. </w:t>
      </w:r>
      <w:r w:rsidRPr="00463E64">
        <w:rPr>
          <w:rFonts w:ascii="TH SarabunIT๙" w:hAnsi="TH SarabunIT๙" w:cs="TH SarabunIT๙"/>
          <w:sz w:val="32"/>
          <w:szCs w:val="32"/>
          <w:cs/>
        </w:rPr>
        <w:t xml:space="preserve">ทางมะพร้าวเป็นผลผลิตจากมะพร้าวซึ่งอยู่ที่ใบของมะพร้าว สามารถหาได้ง่ายตามท้องถิ่นบ้านเรา สามารถนำมาดัดแปลงเป็นผลิตภัณฑ์ต่าง ๆ ที่ใช้ในชีวิตประจำวัน โดยการใช้มีดเฉาะใบออกและเอาแต่ทางมะพร้าวมาขึ้นรูปทรงต่าง ๆ ตามที่เราต้องการ </w:t>
      </w:r>
    </w:p>
    <w:p w14:paraId="517AE41E" w14:textId="77777777" w:rsidR="00463E64" w:rsidRPr="00463E64" w:rsidRDefault="00463E64" w:rsidP="00463E6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63E64">
        <w:rPr>
          <w:rFonts w:ascii="TH SarabunIT๙" w:hAnsi="TH SarabunIT๙" w:cs="TH SarabunIT๙"/>
          <w:sz w:val="32"/>
          <w:szCs w:val="32"/>
        </w:rPr>
        <w:t xml:space="preserve">2. </w:t>
      </w:r>
      <w:r w:rsidRPr="00463E64">
        <w:rPr>
          <w:rFonts w:ascii="TH SarabunIT๙" w:hAnsi="TH SarabunIT๙" w:cs="TH SarabunIT๙"/>
          <w:sz w:val="32"/>
          <w:szCs w:val="32"/>
          <w:cs/>
        </w:rPr>
        <w:t xml:space="preserve">ไม้ไผ่ เป็นอีกหนึ่งวัสดุที่หาได้ง่าย ส่วนใหญ่ชาวบ้านปลูกไว้ตามหัวไร่ปลายนา และที่สวนต่าง ๆ เราก็เอามาใช้โดยการผ่าออกเป็นเส้นแล้วนำมาจักสานตามที่เราต้องการ </w:t>
      </w:r>
    </w:p>
    <w:p w14:paraId="728E3DD1" w14:textId="77777777" w:rsidR="00463E64" w:rsidRPr="00463E64" w:rsidRDefault="00463E64" w:rsidP="00463E6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63E64">
        <w:rPr>
          <w:rFonts w:ascii="TH SarabunIT๙" w:hAnsi="TH SarabunIT๙" w:cs="TH SarabunIT๙"/>
          <w:sz w:val="32"/>
          <w:szCs w:val="32"/>
        </w:rPr>
        <w:t xml:space="preserve">3. </w:t>
      </w:r>
      <w:r w:rsidRPr="00463E64">
        <w:rPr>
          <w:rFonts w:ascii="TH SarabunIT๙" w:hAnsi="TH SarabunIT๙" w:cs="TH SarabunIT๙"/>
          <w:sz w:val="32"/>
          <w:szCs w:val="32"/>
          <w:cs/>
        </w:rPr>
        <w:t xml:space="preserve">หวาย ใช้ตกแต่งเพื่อความสวยงาม </w:t>
      </w:r>
    </w:p>
    <w:p w14:paraId="55E682D8" w14:textId="77777777" w:rsidR="00463E64" w:rsidRPr="00463E64" w:rsidRDefault="00463E64" w:rsidP="00463E6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63E64">
        <w:rPr>
          <w:rFonts w:ascii="TH SarabunIT๙" w:hAnsi="TH SarabunIT๙" w:cs="TH SarabunIT๙"/>
          <w:sz w:val="32"/>
          <w:szCs w:val="32"/>
        </w:rPr>
        <w:t xml:space="preserve">4. </w:t>
      </w:r>
      <w:r w:rsidRPr="00463E64">
        <w:rPr>
          <w:rFonts w:ascii="TH SarabunIT๙" w:hAnsi="TH SarabunIT๙" w:cs="TH SarabunIT๙"/>
          <w:sz w:val="32"/>
          <w:szCs w:val="32"/>
          <w:cs/>
        </w:rPr>
        <w:t xml:space="preserve">อุปกรณ์อื่น ๆ เช่น มีด ค้อน สิ่ว กรรไกร ลวด และสี </w:t>
      </w:r>
    </w:p>
    <w:p w14:paraId="0736857E" w14:textId="77777777" w:rsidR="00463E64" w:rsidRPr="00463E64" w:rsidRDefault="00463E64" w:rsidP="00463E6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63E64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ขั้นตอนการผลิตตะกร้าทางมะพร้าว </w:t>
      </w:r>
    </w:p>
    <w:p w14:paraId="51ABF143" w14:textId="77777777" w:rsidR="00463E64" w:rsidRPr="00463E64" w:rsidRDefault="00463E64" w:rsidP="00463E6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63E64">
        <w:rPr>
          <w:rFonts w:ascii="TH SarabunIT๙" w:hAnsi="TH SarabunIT๙" w:cs="TH SarabunIT๙"/>
          <w:sz w:val="32"/>
          <w:szCs w:val="32"/>
        </w:rPr>
        <w:t xml:space="preserve">1.      </w:t>
      </w:r>
      <w:r w:rsidRPr="00463E64">
        <w:rPr>
          <w:rFonts w:ascii="TH SarabunIT๙" w:hAnsi="TH SarabunIT๙" w:cs="TH SarabunIT๙"/>
          <w:sz w:val="32"/>
          <w:szCs w:val="32"/>
          <w:cs/>
        </w:rPr>
        <w:t xml:space="preserve">นำไม้ไผ่มาตัดเป็นท่อนๆ วัดขนาดความยาวของตะกร้า </w:t>
      </w:r>
    </w:p>
    <w:p w14:paraId="4C5383E9" w14:textId="77777777" w:rsidR="00463E64" w:rsidRPr="00463E64" w:rsidRDefault="00463E64" w:rsidP="00463E6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63E64">
        <w:rPr>
          <w:rFonts w:ascii="TH SarabunIT๙" w:hAnsi="TH SarabunIT๙" w:cs="TH SarabunIT๙"/>
          <w:sz w:val="32"/>
          <w:szCs w:val="32"/>
        </w:rPr>
        <w:t xml:space="preserve">2.      </w:t>
      </w:r>
      <w:r w:rsidRPr="00463E64">
        <w:rPr>
          <w:rFonts w:ascii="TH SarabunIT๙" w:hAnsi="TH SarabunIT๙" w:cs="TH SarabunIT๙"/>
          <w:sz w:val="32"/>
          <w:szCs w:val="32"/>
          <w:cs/>
        </w:rPr>
        <w:t xml:space="preserve">นำไม้ไผ่มาเหลาให้ได้ขนาดตามความต้องการ </w:t>
      </w:r>
    </w:p>
    <w:p w14:paraId="3AF8630D" w14:textId="77777777" w:rsidR="00463E64" w:rsidRPr="00463E64" w:rsidRDefault="00463E64" w:rsidP="00463E6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63E64">
        <w:rPr>
          <w:rFonts w:ascii="TH SarabunIT๙" w:hAnsi="TH SarabunIT๙" w:cs="TH SarabunIT๙"/>
          <w:sz w:val="32"/>
          <w:szCs w:val="32"/>
        </w:rPr>
        <w:t xml:space="preserve">3.      </w:t>
      </w:r>
      <w:r w:rsidRPr="00463E64">
        <w:rPr>
          <w:rFonts w:ascii="TH SarabunIT๙" w:hAnsi="TH SarabunIT๙" w:cs="TH SarabunIT๙"/>
          <w:sz w:val="32"/>
          <w:szCs w:val="32"/>
          <w:cs/>
        </w:rPr>
        <w:t xml:space="preserve">นำไม้ไผ่ที่เหลามาตัดเป็นรูปทรงตามที่เราต้องการให้ครบจำนวน </w:t>
      </w:r>
    </w:p>
    <w:p w14:paraId="65FCC8A8" w14:textId="77777777" w:rsidR="00463E64" w:rsidRPr="00463E64" w:rsidRDefault="00463E64" w:rsidP="00463E6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63E64">
        <w:rPr>
          <w:rFonts w:ascii="TH SarabunIT๙" w:hAnsi="TH SarabunIT๙" w:cs="TH SarabunIT๙"/>
          <w:sz w:val="32"/>
          <w:szCs w:val="32"/>
        </w:rPr>
        <w:t xml:space="preserve">4.      </w:t>
      </w:r>
      <w:r w:rsidRPr="00463E64">
        <w:rPr>
          <w:rFonts w:ascii="TH SarabunIT๙" w:hAnsi="TH SarabunIT๙" w:cs="TH SarabunIT๙"/>
          <w:sz w:val="32"/>
          <w:szCs w:val="32"/>
          <w:cs/>
        </w:rPr>
        <w:t xml:space="preserve">นำทางมะพร้าวที่เหลาเสร็จเรียบร้อยมาคัดขนาดให้เท่ากัน </w:t>
      </w:r>
    </w:p>
    <w:p w14:paraId="2DAAB431" w14:textId="77777777" w:rsidR="00463E64" w:rsidRPr="00463E64" w:rsidRDefault="00463E64" w:rsidP="00463E6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63E64">
        <w:rPr>
          <w:rFonts w:ascii="TH SarabunIT๙" w:hAnsi="TH SarabunIT๙" w:cs="TH SarabunIT๙"/>
          <w:sz w:val="32"/>
          <w:szCs w:val="32"/>
        </w:rPr>
        <w:t xml:space="preserve">5.      </w:t>
      </w:r>
      <w:r w:rsidRPr="00463E64">
        <w:rPr>
          <w:rFonts w:ascii="TH SarabunIT๙" w:hAnsi="TH SarabunIT๙" w:cs="TH SarabunIT๙"/>
          <w:sz w:val="32"/>
          <w:szCs w:val="32"/>
          <w:cs/>
        </w:rPr>
        <w:t xml:space="preserve">เตรียมด้ายและเข็มเพื่อนำทางมะพร้าวมาสานติดกับขอบไม้ไผ่ที่เราเตรียมไว้ </w:t>
      </w:r>
    </w:p>
    <w:p w14:paraId="08CF8981" w14:textId="77777777" w:rsidR="00463E64" w:rsidRPr="00463E64" w:rsidRDefault="00463E64" w:rsidP="00463E6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63E64">
        <w:rPr>
          <w:rFonts w:ascii="TH SarabunIT๙" w:hAnsi="TH SarabunIT๙" w:cs="TH SarabunIT๙"/>
          <w:sz w:val="32"/>
          <w:szCs w:val="32"/>
        </w:rPr>
        <w:t xml:space="preserve">6.      </w:t>
      </w:r>
      <w:r w:rsidRPr="00463E64">
        <w:rPr>
          <w:rFonts w:ascii="TH SarabunIT๙" w:hAnsi="TH SarabunIT๙" w:cs="TH SarabunIT๙"/>
          <w:sz w:val="32"/>
          <w:szCs w:val="32"/>
          <w:cs/>
        </w:rPr>
        <w:t xml:space="preserve">พอสานได้รูปทรงตามต้องการแล้ว นำหวายเทียมมาตกแต่งให้สวยงาม </w:t>
      </w:r>
    </w:p>
    <w:p w14:paraId="1CDADB34" w14:textId="77777777" w:rsidR="00463E64" w:rsidRPr="00463E64" w:rsidRDefault="00463E64" w:rsidP="00463E6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63E64">
        <w:rPr>
          <w:rFonts w:ascii="TH SarabunIT๙" w:hAnsi="TH SarabunIT๙" w:cs="TH SarabunIT๙"/>
          <w:sz w:val="32"/>
          <w:szCs w:val="32"/>
        </w:rPr>
        <w:t xml:space="preserve">7.      </w:t>
      </w:r>
      <w:r w:rsidRPr="00463E64">
        <w:rPr>
          <w:rFonts w:ascii="TH SarabunIT๙" w:hAnsi="TH SarabunIT๙" w:cs="TH SarabunIT๙"/>
          <w:sz w:val="32"/>
          <w:szCs w:val="32"/>
          <w:cs/>
        </w:rPr>
        <w:t>นำยูรีเทนเคลือบให้ได้ความแข็งแรง และสวยงาม</w:t>
      </w:r>
    </w:p>
    <w:p w14:paraId="13181C5B" w14:textId="77777777" w:rsidR="00463E64" w:rsidRPr="00463E64" w:rsidRDefault="00463E64" w:rsidP="00463E6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0486F5" w14:textId="77777777" w:rsidR="00463E64" w:rsidRPr="00463E64" w:rsidRDefault="00463E64" w:rsidP="00463E64">
      <w:pPr>
        <w:jc w:val="center"/>
        <w:rPr>
          <w:rFonts w:ascii="TH SarabunIT๙" w:hAnsi="TH SarabunIT๙" w:cs="TH SarabunIT๙"/>
          <w:sz w:val="32"/>
          <w:szCs w:val="32"/>
        </w:rPr>
      </w:pPr>
      <w:r w:rsidRPr="00463E6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23E63DD5" wp14:editId="52DEC801">
            <wp:simplePos x="0" y="0"/>
            <wp:positionH relativeFrom="column">
              <wp:posOffset>609600</wp:posOffset>
            </wp:positionH>
            <wp:positionV relativeFrom="paragraph">
              <wp:posOffset>11430</wp:posOffset>
            </wp:positionV>
            <wp:extent cx="2303145" cy="1855470"/>
            <wp:effectExtent l="0" t="0" r="1905" b="0"/>
            <wp:wrapTight wrapText="bothSides">
              <wp:wrapPolygon edited="0">
                <wp:start x="0" y="0"/>
                <wp:lineTo x="0" y="21290"/>
                <wp:lineTo x="21439" y="21290"/>
                <wp:lineTo x="21439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145" cy="1855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3E6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 wp14:anchorId="47ABADF9" wp14:editId="203DFA9B">
            <wp:simplePos x="0" y="0"/>
            <wp:positionH relativeFrom="column">
              <wp:posOffset>2942590</wp:posOffset>
            </wp:positionH>
            <wp:positionV relativeFrom="paragraph">
              <wp:posOffset>10795</wp:posOffset>
            </wp:positionV>
            <wp:extent cx="2462530" cy="1847215"/>
            <wp:effectExtent l="0" t="0" r="0" b="635"/>
            <wp:wrapTight wrapText="bothSides">
              <wp:wrapPolygon edited="0">
                <wp:start x="0" y="0"/>
                <wp:lineTo x="0" y="21385"/>
                <wp:lineTo x="21388" y="21385"/>
                <wp:lineTo x="21388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847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BA2BD1" w14:textId="77777777" w:rsidR="00463E64" w:rsidRPr="00463E64" w:rsidRDefault="00463E64" w:rsidP="00463E6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02F96FE" w14:textId="77777777" w:rsidR="00463E64" w:rsidRPr="00463E64" w:rsidRDefault="00463E64" w:rsidP="00463E6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CC04C3D" w14:textId="77777777" w:rsidR="00463E64" w:rsidRPr="00463E64" w:rsidRDefault="00463E64" w:rsidP="00463E6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839A252" w14:textId="77777777" w:rsidR="00463E64" w:rsidRPr="00463E64" w:rsidRDefault="00463E64" w:rsidP="00463E6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614E3B5" w14:textId="77777777" w:rsidR="00463E64" w:rsidRPr="00463E64" w:rsidRDefault="00463E64" w:rsidP="00463E64">
      <w:pPr>
        <w:jc w:val="center"/>
        <w:rPr>
          <w:rFonts w:ascii="TH SarabunIT๙" w:hAnsi="TH SarabunIT๙" w:cs="TH SarabunIT๙"/>
          <w:sz w:val="32"/>
          <w:szCs w:val="32"/>
        </w:rPr>
      </w:pPr>
      <w:r w:rsidRPr="00463E6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4624" behindDoc="1" locked="0" layoutInCell="1" allowOverlap="1" wp14:anchorId="04C3DB49" wp14:editId="68C0443A">
            <wp:simplePos x="0" y="0"/>
            <wp:positionH relativeFrom="column">
              <wp:posOffset>1524000</wp:posOffset>
            </wp:positionH>
            <wp:positionV relativeFrom="paragraph">
              <wp:posOffset>198120</wp:posOffset>
            </wp:positionV>
            <wp:extent cx="2886075" cy="1924050"/>
            <wp:effectExtent l="0" t="0" r="9525" b="0"/>
            <wp:wrapTight wrapText="bothSides">
              <wp:wrapPolygon edited="0">
                <wp:start x="0" y="0"/>
                <wp:lineTo x="0" y="21386"/>
                <wp:lineTo x="21529" y="21386"/>
                <wp:lineTo x="21529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7047E8" w14:textId="77777777" w:rsidR="00463E64" w:rsidRPr="00463E64" w:rsidRDefault="00463E64" w:rsidP="00463E6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0836F1E" w14:textId="77777777" w:rsidR="00463E64" w:rsidRPr="00463E64" w:rsidRDefault="00463E64" w:rsidP="00463E6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D4A9196" w14:textId="77777777" w:rsidR="00463E64" w:rsidRPr="00463E64" w:rsidRDefault="00463E64" w:rsidP="00463E6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0C01078" w14:textId="77777777" w:rsidR="00463E64" w:rsidRPr="00463E64" w:rsidRDefault="00463E64" w:rsidP="00463E6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3449CE5" w14:textId="77777777" w:rsidR="00463E64" w:rsidRPr="00463E64" w:rsidRDefault="00463E64" w:rsidP="00463E6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A43B3BE" w14:textId="77777777" w:rsidR="00463E64" w:rsidRPr="00463E64" w:rsidRDefault="00463E64" w:rsidP="00463E6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2533C7E" w14:textId="77777777" w:rsidR="00463E64" w:rsidRPr="00463E64" w:rsidRDefault="00463E64" w:rsidP="00463E6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E4477A7" w14:textId="77777777" w:rsidR="00463E64" w:rsidRPr="00463E64" w:rsidRDefault="00463E64" w:rsidP="00463E6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3AF1F40" w14:textId="77777777" w:rsidR="00463E64" w:rsidRPr="00463E64" w:rsidRDefault="00463E64" w:rsidP="00463E6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63E6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ภูมิปัญญาอาหารพื้นบ้าน</w:t>
      </w:r>
    </w:p>
    <w:p w14:paraId="504ED56E" w14:textId="77777777" w:rsidR="00463E64" w:rsidRPr="00463E64" w:rsidRDefault="00463E64" w:rsidP="00463E6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63E64">
        <w:rPr>
          <w:rFonts w:ascii="TH SarabunIT๙" w:hAnsi="TH SarabunIT๙" w:cs="TH SarabunIT๙"/>
          <w:b/>
          <w:bCs/>
          <w:sz w:val="32"/>
          <w:szCs w:val="32"/>
          <w:cs/>
        </w:rPr>
        <w:t>ขนมเจาะหู</w:t>
      </w:r>
    </w:p>
    <w:p w14:paraId="7B5ECE79" w14:textId="77777777" w:rsidR="00463E64" w:rsidRPr="00463E64" w:rsidRDefault="00463E64" w:rsidP="00463E64">
      <w:pPr>
        <w:jc w:val="center"/>
        <w:rPr>
          <w:rFonts w:ascii="TH SarabunIT๙" w:hAnsi="TH SarabunIT๙" w:cs="TH SarabunIT๙"/>
          <w:sz w:val="32"/>
          <w:szCs w:val="32"/>
        </w:rPr>
      </w:pPr>
      <w:r w:rsidRPr="00463E64"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77696" behindDoc="1" locked="0" layoutInCell="1" allowOverlap="1" wp14:anchorId="33065491" wp14:editId="14E6FCF2">
            <wp:simplePos x="0" y="0"/>
            <wp:positionH relativeFrom="column">
              <wp:posOffset>38100</wp:posOffset>
            </wp:positionH>
            <wp:positionV relativeFrom="paragraph">
              <wp:posOffset>339725</wp:posOffset>
            </wp:positionV>
            <wp:extent cx="1539875" cy="1619250"/>
            <wp:effectExtent l="0" t="0" r="3175" b="0"/>
            <wp:wrapTight wrapText="bothSides">
              <wp:wrapPolygon edited="0">
                <wp:start x="0" y="0"/>
                <wp:lineTo x="0" y="21346"/>
                <wp:lineTo x="21377" y="21346"/>
                <wp:lineTo x="21377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87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23FF46" w14:textId="77777777" w:rsidR="00463E64" w:rsidRPr="00463E64" w:rsidRDefault="00463E64" w:rsidP="00463E64">
      <w:pPr>
        <w:rPr>
          <w:rFonts w:ascii="TH SarabunIT๙" w:hAnsi="TH SarabunIT๙" w:cs="TH SarabunIT๙"/>
          <w:sz w:val="32"/>
          <w:szCs w:val="32"/>
          <w:cs/>
        </w:rPr>
      </w:pPr>
      <w:r w:rsidRPr="00463E64">
        <w:rPr>
          <w:rFonts w:ascii="TH SarabunIT๙" w:hAnsi="TH SarabunIT๙" w:cs="TH SarabunIT๙"/>
          <w:sz w:val="32"/>
          <w:szCs w:val="32"/>
          <w:cs/>
        </w:rPr>
        <w:t xml:space="preserve"> ชื่อ </w:t>
      </w:r>
      <w:r w:rsidRPr="00463E64">
        <w:rPr>
          <w:rFonts w:ascii="TH SarabunIT๙" w:hAnsi="TH SarabunIT๙" w:cs="TH SarabunIT๙"/>
          <w:sz w:val="32"/>
          <w:szCs w:val="32"/>
        </w:rPr>
        <w:t xml:space="preserve">: </w:t>
      </w:r>
      <w:r w:rsidRPr="00463E64">
        <w:rPr>
          <w:rFonts w:ascii="TH SarabunIT๙" w:hAnsi="TH SarabunIT๙" w:cs="TH SarabunIT๙"/>
          <w:sz w:val="32"/>
          <w:szCs w:val="32"/>
          <w:cs/>
        </w:rPr>
        <w:t>นางประไพ วงศ์สุวรรณ</w:t>
      </w:r>
    </w:p>
    <w:p w14:paraId="2305226F" w14:textId="77777777" w:rsidR="00463E64" w:rsidRPr="00463E64" w:rsidRDefault="00463E64" w:rsidP="00463E64">
      <w:pPr>
        <w:rPr>
          <w:rFonts w:ascii="TH SarabunIT๙" w:hAnsi="TH SarabunIT๙" w:cs="TH SarabunIT๙"/>
          <w:sz w:val="32"/>
          <w:szCs w:val="32"/>
          <w:cs/>
        </w:rPr>
      </w:pPr>
      <w:r w:rsidRPr="00463E64">
        <w:rPr>
          <w:rFonts w:ascii="TH SarabunIT๙" w:hAnsi="TH SarabunIT๙" w:cs="TH SarabunIT๙"/>
          <w:sz w:val="32"/>
          <w:szCs w:val="32"/>
          <w:cs/>
        </w:rPr>
        <w:t xml:space="preserve"> ชื่อเล่น</w:t>
      </w:r>
      <w:r w:rsidRPr="00463E64">
        <w:rPr>
          <w:rFonts w:ascii="TH SarabunIT๙" w:hAnsi="TH SarabunIT๙" w:cs="TH SarabunIT๙"/>
          <w:sz w:val="32"/>
          <w:szCs w:val="32"/>
        </w:rPr>
        <w:t xml:space="preserve"> : </w:t>
      </w:r>
      <w:r w:rsidRPr="00463E64">
        <w:rPr>
          <w:rFonts w:ascii="TH SarabunIT๙" w:hAnsi="TH SarabunIT๙" w:cs="TH SarabunIT๙"/>
          <w:sz w:val="32"/>
          <w:szCs w:val="32"/>
          <w:cs/>
        </w:rPr>
        <w:t>ประไพ</w:t>
      </w:r>
    </w:p>
    <w:p w14:paraId="1706B57F" w14:textId="77777777" w:rsidR="00463E64" w:rsidRPr="00463E64" w:rsidRDefault="00463E64" w:rsidP="00463E64">
      <w:pPr>
        <w:rPr>
          <w:rFonts w:ascii="TH SarabunIT๙" w:hAnsi="TH SarabunIT๙" w:cs="TH SarabunIT๙"/>
          <w:sz w:val="32"/>
          <w:szCs w:val="32"/>
        </w:rPr>
      </w:pPr>
      <w:r w:rsidRPr="00463E64">
        <w:rPr>
          <w:rFonts w:ascii="TH SarabunIT๙" w:hAnsi="TH SarabunIT๙" w:cs="TH SarabunIT๙"/>
          <w:sz w:val="32"/>
          <w:szCs w:val="32"/>
          <w:cs/>
        </w:rPr>
        <w:t xml:space="preserve"> ที่อยู่</w:t>
      </w:r>
      <w:r w:rsidRPr="00463E64">
        <w:rPr>
          <w:rFonts w:ascii="TH SarabunIT๙" w:hAnsi="TH SarabunIT๙" w:cs="TH SarabunIT๙"/>
          <w:sz w:val="32"/>
          <w:szCs w:val="32"/>
        </w:rPr>
        <w:t xml:space="preserve"> : </w:t>
      </w:r>
      <w:r w:rsidRPr="00463E64">
        <w:rPr>
          <w:rFonts w:ascii="TH SarabunIT๙" w:hAnsi="TH SarabunIT๙" w:cs="TH SarabunIT๙"/>
          <w:sz w:val="32"/>
          <w:szCs w:val="32"/>
          <w:cs/>
        </w:rPr>
        <w:t xml:space="preserve">บ้านเลขที่ ตำบลช้างให้ตก อำเภอโคกโพธิ์ จังหวัดปัตตานี </w:t>
      </w:r>
    </w:p>
    <w:p w14:paraId="776D9350" w14:textId="77777777" w:rsidR="00463E64" w:rsidRPr="00463E64" w:rsidRDefault="00463E64" w:rsidP="00463E64">
      <w:pPr>
        <w:rPr>
          <w:rFonts w:ascii="TH SarabunIT๙" w:hAnsi="TH SarabunIT๙" w:cs="TH SarabunIT๙"/>
          <w:sz w:val="32"/>
          <w:szCs w:val="32"/>
        </w:rPr>
      </w:pPr>
      <w:r w:rsidRPr="00463E64">
        <w:rPr>
          <w:rFonts w:ascii="TH SarabunIT๙" w:hAnsi="TH SarabunIT๙" w:cs="TH SarabunIT๙"/>
          <w:sz w:val="32"/>
          <w:szCs w:val="32"/>
          <w:cs/>
        </w:rPr>
        <w:t xml:space="preserve"> เบอร์โทรศัพท์ </w:t>
      </w:r>
      <w:r w:rsidRPr="00463E64">
        <w:rPr>
          <w:rFonts w:ascii="TH SarabunIT๙" w:hAnsi="TH SarabunIT๙" w:cs="TH SarabunIT๙"/>
          <w:sz w:val="32"/>
          <w:szCs w:val="32"/>
        </w:rPr>
        <w:t xml:space="preserve">: </w:t>
      </w:r>
      <w:r w:rsidRPr="00463E64">
        <w:rPr>
          <w:rFonts w:ascii="TH SarabunIT๙" w:hAnsi="TH SarabunIT๙" w:cs="TH SarabunIT๙"/>
          <w:sz w:val="32"/>
          <w:szCs w:val="32"/>
          <w:cs/>
        </w:rPr>
        <w:t>098-7104876</w:t>
      </w:r>
    </w:p>
    <w:p w14:paraId="41B95D86" w14:textId="77777777" w:rsidR="00463E64" w:rsidRPr="00463E64" w:rsidRDefault="00463E64" w:rsidP="00463E64">
      <w:pPr>
        <w:rPr>
          <w:rFonts w:ascii="TH SarabunIT๙" w:hAnsi="TH SarabunIT๙" w:cs="TH SarabunIT๙"/>
          <w:sz w:val="32"/>
          <w:szCs w:val="32"/>
        </w:rPr>
      </w:pPr>
    </w:p>
    <w:p w14:paraId="7F45A216" w14:textId="77777777" w:rsidR="00463E64" w:rsidRPr="00463E64" w:rsidRDefault="00463E64" w:rsidP="00463E64">
      <w:pPr>
        <w:rPr>
          <w:rFonts w:ascii="TH SarabunIT๙" w:hAnsi="TH SarabunIT๙" w:cs="TH SarabunIT๙"/>
          <w:sz w:val="32"/>
          <w:szCs w:val="32"/>
        </w:rPr>
      </w:pPr>
      <w:r w:rsidRPr="00463E64">
        <w:rPr>
          <w:rFonts w:ascii="TH SarabunIT๙" w:hAnsi="TH SarabunIT๙" w:cs="TH SarabunIT๙"/>
          <w:sz w:val="32"/>
          <w:szCs w:val="32"/>
          <w:cs/>
        </w:rPr>
        <w:t>ความเป็นมา</w:t>
      </w:r>
    </w:p>
    <w:p w14:paraId="2D681FFA" w14:textId="77777777" w:rsidR="00463E64" w:rsidRPr="00463E64" w:rsidRDefault="00463E64" w:rsidP="00463E6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63E64">
        <w:rPr>
          <w:rFonts w:ascii="TH SarabunIT๙" w:hAnsi="TH SarabunIT๙" w:cs="TH SarabunIT๙"/>
          <w:sz w:val="32"/>
          <w:szCs w:val="32"/>
          <w:cs/>
        </w:rPr>
        <w:t>ขนมเจาะหู หรือ ขนมเจาะรู ในบางท้องถิ่นเรียกว่า ขนมดีซำ ขนมชนิดนี้รูปร่างหน้าตาจะเหมือนโดนัทอันเล็ก ใช้ในงานบุญสารทเดือนสิบ (ชิงเปรต) ของภาคใต้ เป็นสัญลักษณ์แทนเงิน เบี้ย สำหรับ ใ</w:t>
      </w:r>
      <w:proofErr w:type="spellStart"/>
      <w:r w:rsidRPr="00463E64">
        <w:rPr>
          <w:rFonts w:ascii="TH SarabunIT๙" w:hAnsi="TH SarabunIT๙" w:cs="TH SarabunIT๙"/>
          <w:sz w:val="32"/>
          <w:szCs w:val="32"/>
          <w:cs/>
        </w:rPr>
        <w:t>ชัสอย</w:t>
      </w:r>
      <w:proofErr w:type="spellEnd"/>
      <w:r w:rsidRPr="00463E64">
        <w:rPr>
          <w:rFonts w:ascii="TH SarabunIT๙" w:hAnsi="TH SarabunIT๙" w:cs="TH SarabunIT๙"/>
          <w:sz w:val="32"/>
          <w:szCs w:val="32"/>
          <w:cs/>
        </w:rPr>
        <w:t xml:space="preserve"> ถือเสมือนเป็นเครื่องประดับจำพวกตุ้มหูหรือต่างหู หรือเงินรูสมัยโบราณ เหตุเพราะรูปทรงของขนมคล้ายเบี้ยหอย ขนมเจาะหูนี้จะใช้ในช่วงใช้ในการทำบุญสารท</w:t>
      </w:r>
      <w:r w:rsidRPr="00463E64">
        <w:rPr>
          <w:rFonts w:ascii="TH SarabunIT๙" w:hAnsi="TH SarabunIT๙" w:cs="TH SarabunIT๙"/>
          <w:sz w:val="32"/>
          <w:szCs w:val="32"/>
        </w:rPr>
        <w:t>­</w:t>
      </w:r>
      <w:r w:rsidRPr="00463E64">
        <w:rPr>
          <w:rFonts w:ascii="TH SarabunIT๙" w:hAnsi="TH SarabunIT๙" w:cs="TH SarabunIT๙"/>
          <w:sz w:val="32"/>
          <w:szCs w:val="32"/>
          <w:cs/>
        </w:rPr>
        <w:t>เดือนสิบหรือที่รู้จักกันดีว่าคืองานทำบุญ</w:t>
      </w:r>
      <w:r w:rsidRPr="00463E64">
        <w:rPr>
          <w:rFonts w:ascii="TH SarabunIT๙" w:hAnsi="TH SarabunIT๙" w:cs="TH SarabunIT๙"/>
          <w:sz w:val="32"/>
          <w:szCs w:val="32"/>
        </w:rPr>
        <w:t>­</w:t>
      </w:r>
      <w:r w:rsidRPr="00463E64">
        <w:rPr>
          <w:rFonts w:ascii="TH SarabunIT๙" w:hAnsi="TH SarabunIT๙" w:cs="TH SarabunIT๙"/>
          <w:sz w:val="32"/>
          <w:szCs w:val="32"/>
          <w:cs/>
        </w:rPr>
        <w:t>ชิงเปรต</w:t>
      </w:r>
    </w:p>
    <w:p w14:paraId="0E9F8893" w14:textId="77777777" w:rsidR="00463E64" w:rsidRPr="00463E64" w:rsidRDefault="00463E64" w:rsidP="00463E64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63E64">
        <w:rPr>
          <w:rFonts w:ascii="TH SarabunIT๙" w:hAnsi="TH SarabunIT๙" w:cs="TH SarabunIT๙"/>
          <w:sz w:val="32"/>
          <w:szCs w:val="32"/>
          <w:cs/>
        </w:rPr>
        <w:t>เชื่อว่าขนมนี้เป็นเหมือนเงินที่จะนำไปใช้</w:t>
      </w:r>
      <w:r w:rsidRPr="00463E64">
        <w:rPr>
          <w:rFonts w:ascii="TH SarabunIT๙" w:hAnsi="TH SarabunIT๙" w:cs="TH SarabunIT๙"/>
          <w:sz w:val="32"/>
          <w:szCs w:val="32"/>
        </w:rPr>
        <w:t>­</w:t>
      </w:r>
      <w:r w:rsidRPr="00463E64">
        <w:rPr>
          <w:rFonts w:ascii="TH SarabunIT๙" w:hAnsi="TH SarabunIT๙" w:cs="TH SarabunIT๙"/>
          <w:sz w:val="32"/>
          <w:szCs w:val="32"/>
          <w:cs/>
        </w:rPr>
        <w:t>ในนรก ฟังเรื่องราวแล้วอาจน่ากลัวสักหน่อย แต่เป็นเรื่องของพิธีกรรมและความเชื่อของแต่ละท้องถิ่นที่จะแตกต่างกันไป สะท้อนออกมาผ่านวัฒนธรรมการกิน</w:t>
      </w:r>
    </w:p>
    <w:p w14:paraId="19471F36" w14:textId="77777777" w:rsidR="00463E64" w:rsidRPr="00463E64" w:rsidRDefault="00463E64" w:rsidP="00463E64">
      <w:pPr>
        <w:rPr>
          <w:rFonts w:ascii="TH SarabunIT๙" w:hAnsi="TH SarabunIT๙" w:cs="TH SarabunIT๙"/>
          <w:sz w:val="32"/>
          <w:szCs w:val="32"/>
        </w:rPr>
      </w:pPr>
      <w:r w:rsidRPr="00463E64">
        <w:rPr>
          <w:rFonts w:ascii="TH SarabunIT๙" w:hAnsi="TH SarabunIT๙" w:cs="TH SarabunIT๙"/>
          <w:sz w:val="32"/>
          <w:szCs w:val="32"/>
          <w:cs/>
        </w:rPr>
        <w:t>ชื่อเมนูอาหาร ขนมเจาะหู</w:t>
      </w:r>
      <w:r w:rsidRPr="00463E64">
        <w:rPr>
          <w:rFonts w:ascii="TH SarabunIT๙" w:hAnsi="TH SarabunIT๙" w:cs="TH SarabunIT๙"/>
          <w:sz w:val="32"/>
          <w:szCs w:val="32"/>
        </w:rPr>
        <w:br/>
      </w:r>
      <w:r w:rsidRPr="00463E64">
        <w:rPr>
          <w:rFonts w:ascii="TH SarabunIT๙" w:hAnsi="TH SarabunIT๙" w:cs="TH SarabunIT๙"/>
          <w:sz w:val="32"/>
          <w:szCs w:val="32"/>
          <w:cs/>
        </w:rPr>
        <w:t>เครื่องปรุงและส่วนประกอบ</w:t>
      </w:r>
      <w:r w:rsidRPr="00463E64">
        <w:rPr>
          <w:rFonts w:ascii="TH SarabunIT๙" w:hAnsi="TH SarabunIT๙" w:cs="TH SarabunIT๙"/>
          <w:sz w:val="32"/>
          <w:szCs w:val="32"/>
        </w:rPr>
        <w:br/>
      </w:r>
      <w:r w:rsidRPr="00463E64">
        <w:rPr>
          <w:rFonts w:ascii="TH SarabunIT๙" w:hAnsi="TH SarabunIT๙" w:cs="TH SarabunIT๙"/>
          <w:sz w:val="32"/>
          <w:szCs w:val="32"/>
          <w:cs/>
        </w:rPr>
        <w:t>ส่วนผสม</w:t>
      </w:r>
      <w:r w:rsidRPr="00463E64">
        <w:rPr>
          <w:rFonts w:ascii="TH SarabunIT๙" w:hAnsi="TH SarabunIT๙" w:cs="TH SarabunIT๙"/>
          <w:sz w:val="32"/>
          <w:szCs w:val="32"/>
        </w:rPr>
        <w:br/>
        <w:t xml:space="preserve">1. </w:t>
      </w:r>
      <w:r w:rsidRPr="00463E64">
        <w:rPr>
          <w:rFonts w:ascii="TH SarabunIT๙" w:hAnsi="TH SarabunIT๙" w:cs="TH SarabunIT๙"/>
          <w:sz w:val="32"/>
          <w:szCs w:val="32"/>
          <w:cs/>
        </w:rPr>
        <w:t xml:space="preserve">แป้งข้าวจ้าว (อาจจะผสมแป้งข้าวเหนียวเล็กน้อย </w:t>
      </w:r>
      <w:r w:rsidRPr="00463E64">
        <w:rPr>
          <w:rFonts w:ascii="TH SarabunIT๙" w:hAnsi="TH SarabunIT๙" w:cs="TH SarabunIT๙"/>
          <w:sz w:val="32"/>
          <w:szCs w:val="32"/>
        </w:rPr>
        <w:t>1/3)</w:t>
      </w:r>
      <w:r w:rsidRPr="00463E64">
        <w:rPr>
          <w:rFonts w:ascii="TH SarabunIT๙" w:hAnsi="TH SarabunIT๙" w:cs="TH SarabunIT๙"/>
          <w:sz w:val="32"/>
          <w:szCs w:val="32"/>
        </w:rPr>
        <w:br/>
        <w:t xml:space="preserve">2. </w:t>
      </w:r>
      <w:r w:rsidRPr="00463E64">
        <w:rPr>
          <w:rFonts w:ascii="TH SarabunIT๙" w:hAnsi="TH SarabunIT๙" w:cs="TH SarabunIT๙"/>
          <w:sz w:val="32"/>
          <w:szCs w:val="32"/>
          <w:cs/>
        </w:rPr>
        <w:t>น้ำมันพืช</w:t>
      </w:r>
      <w:r w:rsidRPr="00463E64">
        <w:rPr>
          <w:rFonts w:ascii="TH SarabunIT๙" w:hAnsi="TH SarabunIT๙" w:cs="TH SarabunIT๙"/>
          <w:sz w:val="32"/>
          <w:szCs w:val="32"/>
        </w:rPr>
        <w:br/>
        <w:t xml:space="preserve">3. </w:t>
      </w:r>
      <w:r w:rsidRPr="00463E64">
        <w:rPr>
          <w:rFonts w:ascii="TH SarabunIT๙" w:hAnsi="TH SarabunIT๙" w:cs="TH SarabunIT๙"/>
          <w:sz w:val="32"/>
          <w:szCs w:val="32"/>
          <w:cs/>
        </w:rPr>
        <w:t>น้ำตาลแว่น</w:t>
      </w:r>
      <w:r w:rsidRPr="00463E64">
        <w:rPr>
          <w:rFonts w:ascii="TH SarabunIT๙" w:hAnsi="TH SarabunIT๙" w:cs="TH SarabunIT๙"/>
          <w:sz w:val="32"/>
          <w:szCs w:val="32"/>
        </w:rPr>
        <w:br/>
        <w:t xml:space="preserve">4. </w:t>
      </w:r>
      <w:r w:rsidRPr="00463E64">
        <w:rPr>
          <w:rFonts w:ascii="TH SarabunIT๙" w:hAnsi="TH SarabunIT๙" w:cs="TH SarabunIT๙"/>
          <w:sz w:val="32"/>
          <w:szCs w:val="32"/>
          <w:cs/>
        </w:rPr>
        <w:t>เกลือ</w:t>
      </w:r>
      <w:r w:rsidRPr="00463E64">
        <w:rPr>
          <w:rFonts w:ascii="TH SarabunIT๙" w:hAnsi="TH SarabunIT๙" w:cs="TH SarabunIT๙"/>
          <w:sz w:val="32"/>
          <w:szCs w:val="32"/>
        </w:rPr>
        <w:br/>
        <w:t xml:space="preserve">5. </w:t>
      </w:r>
      <w:r w:rsidRPr="00463E64">
        <w:rPr>
          <w:rFonts w:ascii="TH SarabunIT๙" w:hAnsi="TH SarabunIT๙" w:cs="TH SarabunIT๙"/>
          <w:sz w:val="32"/>
          <w:szCs w:val="32"/>
          <w:cs/>
        </w:rPr>
        <w:t>ผงฟู</w:t>
      </w:r>
    </w:p>
    <w:p w14:paraId="588509BF" w14:textId="77777777" w:rsidR="00463E64" w:rsidRPr="00463E64" w:rsidRDefault="00463E64" w:rsidP="00463E64">
      <w:pPr>
        <w:rPr>
          <w:rFonts w:ascii="TH SarabunIT๙" w:hAnsi="TH SarabunIT๙" w:cs="TH SarabunIT๙"/>
          <w:sz w:val="32"/>
          <w:szCs w:val="32"/>
        </w:rPr>
      </w:pPr>
      <w:r w:rsidRPr="00463E64">
        <w:rPr>
          <w:rFonts w:ascii="TH SarabunIT๙" w:hAnsi="TH SarabunIT๙" w:cs="TH SarabunIT๙"/>
          <w:sz w:val="32"/>
          <w:szCs w:val="32"/>
        </w:rPr>
        <w:br/>
      </w:r>
    </w:p>
    <w:p w14:paraId="02D3C7E5" w14:textId="77777777" w:rsidR="00463E64" w:rsidRPr="00463E64" w:rsidRDefault="00463E64" w:rsidP="00463E64">
      <w:pPr>
        <w:rPr>
          <w:rFonts w:ascii="TH SarabunIT๙" w:hAnsi="TH SarabunIT๙" w:cs="TH SarabunIT๙"/>
          <w:sz w:val="32"/>
          <w:szCs w:val="32"/>
        </w:rPr>
      </w:pPr>
    </w:p>
    <w:p w14:paraId="11A85810" w14:textId="77777777" w:rsidR="00463E64" w:rsidRPr="00463E64" w:rsidRDefault="00463E64" w:rsidP="00463E64">
      <w:pPr>
        <w:rPr>
          <w:rFonts w:ascii="TH SarabunIT๙" w:hAnsi="TH SarabunIT๙" w:cs="TH SarabunIT๙"/>
          <w:sz w:val="32"/>
          <w:szCs w:val="32"/>
        </w:rPr>
      </w:pPr>
      <w:r w:rsidRPr="00463E64">
        <w:rPr>
          <w:rFonts w:ascii="TH SarabunIT๙" w:hAnsi="TH SarabunIT๙" w:cs="TH SarabunIT๙"/>
          <w:sz w:val="32"/>
          <w:szCs w:val="32"/>
          <w:cs/>
        </w:rPr>
        <w:lastRenderedPageBreak/>
        <w:t>วิธีการทำ</w:t>
      </w:r>
      <w:r w:rsidRPr="00463E64">
        <w:rPr>
          <w:rFonts w:ascii="TH SarabunIT๙" w:hAnsi="TH SarabunIT๙" w:cs="TH SarabunIT๙"/>
          <w:sz w:val="32"/>
          <w:szCs w:val="32"/>
        </w:rPr>
        <w:br/>
        <w:t xml:space="preserve">1. </w:t>
      </w:r>
      <w:r w:rsidRPr="00463E64">
        <w:rPr>
          <w:rFonts w:ascii="TH SarabunIT๙" w:hAnsi="TH SarabunIT๙" w:cs="TH SarabunIT๙"/>
          <w:sz w:val="32"/>
          <w:szCs w:val="32"/>
          <w:cs/>
        </w:rPr>
        <w:t>ตั้งไฟละลายน้ำตาลแล้วทิ้งไว้ให้เย็นนำมานวดแป้งข้าวจ้าวที่เตรียมไว้</w:t>
      </w:r>
      <w:r w:rsidRPr="00463E64">
        <w:rPr>
          <w:rFonts w:ascii="TH SarabunIT๙" w:hAnsi="TH SarabunIT๙" w:cs="TH SarabunIT๙"/>
          <w:sz w:val="32"/>
          <w:szCs w:val="32"/>
        </w:rPr>
        <w:br/>
        <w:t xml:space="preserve">2. </w:t>
      </w:r>
      <w:r w:rsidRPr="00463E64">
        <w:rPr>
          <w:rFonts w:ascii="TH SarabunIT๙" w:hAnsi="TH SarabunIT๙" w:cs="TH SarabunIT๙"/>
          <w:sz w:val="32"/>
          <w:szCs w:val="32"/>
          <w:cs/>
        </w:rPr>
        <w:t>ใส่น้ำมันในกระทะนำขึ้นตั้งไฟ ใช้ไฟปานกลาง</w:t>
      </w:r>
      <w:r w:rsidRPr="00463E64">
        <w:rPr>
          <w:rFonts w:ascii="TH SarabunIT๙" w:hAnsi="TH SarabunIT๙" w:cs="TH SarabunIT๙"/>
          <w:sz w:val="32"/>
          <w:szCs w:val="32"/>
        </w:rPr>
        <w:br/>
        <w:t xml:space="preserve">3. </w:t>
      </w:r>
      <w:r w:rsidRPr="00463E64">
        <w:rPr>
          <w:rFonts w:ascii="TH SarabunIT๙" w:hAnsi="TH SarabunIT๙" w:cs="TH SarabunIT๙"/>
          <w:sz w:val="32"/>
          <w:szCs w:val="32"/>
          <w:cs/>
        </w:rPr>
        <w:t>เมื่อน้ำมันร้อน ปั้นแป้งเป็นแผ่นกลม เจาะรูตรงกลาง นำลงไปทอดในกระทะที่เตรียมไว้</w:t>
      </w:r>
      <w:r w:rsidRPr="00463E64">
        <w:rPr>
          <w:rFonts w:ascii="TH SarabunIT๙" w:hAnsi="TH SarabunIT๙" w:cs="TH SarabunIT๙"/>
          <w:sz w:val="32"/>
          <w:szCs w:val="32"/>
        </w:rPr>
        <w:br/>
        <w:t xml:space="preserve">4. </w:t>
      </w:r>
      <w:r w:rsidRPr="00463E64">
        <w:rPr>
          <w:rFonts w:ascii="TH SarabunIT๙" w:hAnsi="TH SarabunIT๙" w:cs="TH SarabunIT๙"/>
          <w:sz w:val="32"/>
          <w:szCs w:val="32"/>
          <w:cs/>
        </w:rPr>
        <w:t>ทอดขนมจนเป็นสีเหลืองอ่อนทั้งสองด้าน นำขึ้นพักไว้ให้สะเด็ดน้ำมัน นำมารับประทานได้เลย</w:t>
      </w:r>
    </w:p>
    <w:p w14:paraId="02471651" w14:textId="77777777" w:rsidR="00463E64" w:rsidRPr="00463E64" w:rsidRDefault="00463E64" w:rsidP="00463E64">
      <w:pPr>
        <w:rPr>
          <w:rFonts w:ascii="TH SarabunIT๙" w:hAnsi="TH SarabunIT๙" w:cs="TH SarabunIT๙"/>
          <w:sz w:val="32"/>
          <w:szCs w:val="32"/>
        </w:rPr>
      </w:pPr>
    </w:p>
    <w:p w14:paraId="7C2FC3E4" w14:textId="77777777" w:rsidR="00463E64" w:rsidRPr="00463E64" w:rsidRDefault="00463E64" w:rsidP="00463E64">
      <w:pPr>
        <w:rPr>
          <w:rFonts w:ascii="TH SarabunIT๙" w:hAnsi="TH SarabunIT๙" w:cs="TH SarabunIT๙"/>
          <w:sz w:val="32"/>
          <w:szCs w:val="32"/>
        </w:rPr>
      </w:pPr>
      <w:r w:rsidRPr="00463E6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9744" behindDoc="1" locked="0" layoutInCell="1" allowOverlap="1" wp14:anchorId="7C828137" wp14:editId="35A408C0">
            <wp:simplePos x="0" y="0"/>
            <wp:positionH relativeFrom="column">
              <wp:posOffset>2790825</wp:posOffset>
            </wp:positionH>
            <wp:positionV relativeFrom="paragraph">
              <wp:posOffset>32385</wp:posOffset>
            </wp:positionV>
            <wp:extent cx="2362200" cy="1771650"/>
            <wp:effectExtent l="0" t="0" r="0" b="0"/>
            <wp:wrapTight wrapText="bothSides">
              <wp:wrapPolygon edited="0">
                <wp:start x="0" y="0"/>
                <wp:lineTo x="0" y="21368"/>
                <wp:lineTo x="21426" y="21368"/>
                <wp:lineTo x="21426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3E6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8720" behindDoc="1" locked="0" layoutInCell="1" allowOverlap="1" wp14:anchorId="70F08BA2" wp14:editId="5729B68B">
            <wp:simplePos x="0" y="0"/>
            <wp:positionH relativeFrom="column">
              <wp:posOffset>581025</wp:posOffset>
            </wp:positionH>
            <wp:positionV relativeFrom="paragraph">
              <wp:posOffset>26670</wp:posOffset>
            </wp:positionV>
            <wp:extent cx="2122805" cy="1791335"/>
            <wp:effectExtent l="0" t="0" r="0" b="0"/>
            <wp:wrapTight wrapText="bothSides">
              <wp:wrapPolygon edited="0">
                <wp:start x="0" y="0"/>
                <wp:lineTo x="0" y="21363"/>
                <wp:lineTo x="21322" y="21363"/>
                <wp:lineTo x="21322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805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7AF0F3" w14:textId="77777777" w:rsidR="00463E64" w:rsidRPr="00463E64" w:rsidRDefault="00463E64" w:rsidP="00463E6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A7A7311" w14:textId="77777777" w:rsidR="00463E64" w:rsidRPr="00463E64" w:rsidRDefault="00463E64" w:rsidP="00463E64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069D3662" w14:textId="77777777" w:rsidR="00463E64" w:rsidRPr="00463E64" w:rsidRDefault="00463E64" w:rsidP="00463E64">
      <w:pPr>
        <w:rPr>
          <w:rFonts w:ascii="TH SarabunIT๙" w:hAnsi="TH SarabunIT๙" w:cs="TH SarabunIT๙"/>
          <w:sz w:val="32"/>
          <w:szCs w:val="32"/>
        </w:rPr>
      </w:pPr>
    </w:p>
    <w:p w14:paraId="583C13F5" w14:textId="77777777" w:rsidR="00463E64" w:rsidRPr="00463E64" w:rsidRDefault="00463E64" w:rsidP="00463E64">
      <w:pPr>
        <w:rPr>
          <w:rFonts w:ascii="TH SarabunIT๙" w:hAnsi="TH SarabunIT๙" w:cs="TH SarabunIT๙"/>
          <w:sz w:val="32"/>
          <w:szCs w:val="32"/>
        </w:rPr>
      </w:pPr>
      <w:r w:rsidRPr="00463E6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5648" behindDoc="1" locked="0" layoutInCell="1" allowOverlap="1" wp14:anchorId="764CD386" wp14:editId="7C5BC47F">
            <wp:simplePos x="0" y="0"/>
            <wp:positionH relativeFrom="column">
              <wp:posOffset>1209040</wp:posOffset>
            </wp:positionH>
            <wp:positionV relativeFrom="paragraph">
              <wp:posOffset>493395</wp:posOffset>
            </wp:positionV>
            <wp:extent cx="3234690" cy="1819275"/>
            <wp:effectExtent l="0" t="0" r="3810" b="9525"/>
            <wp:wrapTight wrapText="bothSides">
              <wp:wrapPolygon edited="0">
                <wp:start x="0" y="0"/>
                <wp:lineTo x="0" y="21487"/>
                <wp:lineTo x="21498" y="21487"/>
                <wp:lineTo x="21498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69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038914" w14:textId="77777777" w:rsidR="0063261A" w:rsidRPr="00463E64" w:rsidRDefault="0063261A" w:rsidP="006D423C">
      <w:pPr>
        <w:rPr>
          <w:rFonts w:ascii="TH SarabunIT๙" w:hAnsi="TH SarabunIT๙" w:cs="TH SarabunIT๙"/>
          <w:b/>
          <w:bCs/>
          <w:sz w:val="32"/>
          <w:szCs w:val="32"/>
        </w:rPr>
      </w:pPr>
    </w:p>
    <w:sectPr w:rsidR="0063261A" w:rsidRPr="00463E6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423C"/>
    <w:rsid w:val="003C682A"/>
    <w:rsid w:val="00463E64"/>
    <w:rsid w:val="0063261A"/>
    <w:rsid w:val="006D423C"/>
    <w:rsid w:val="00A07AD7"/>
    <w:rsid w:val="00CF5D01"/>
    <w:rsid w:val="00EB64F7"/>
    <w:rsid w:val="00EB7FBB"/>
    <w:rsid w:val="00FF7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953264"/>
  <w15:chartTrackingRefBased/>
  <w15:docId w15:val="{9C2ACF64-E55F-477F-A439-68DC948D2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6D423C"/>
    <w:rPr>
      <w:b/>
      <w:bCs/>
    </w:rPr>
  </w:style>
  <w:style w:type="paragraph" w:styleId="NormalWeb">
    <w:name w:val="Normal (Web)"/>
    <w:basedOn w:val="Normal"/>
    <w:uiPriority w:val="99"/>
    <w:unhideWhenUsed/>
    <w:rsid w:val="006D42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776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16</Pages>
  <Words>2726</Words>
  <Characters>15539</Characters>
  <Application>Microsoft Office Word</Application>
  <DocSecurity>0</DocSecurity>
  <Lines>129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cp:lastPrinted>2022-06-14T03:07:00Z</cp:lastPrinted>
  <dcterms:created xsi:type="dcterms:W3CDTF">2022-06-14T02:49:00Z</dcterms:created>
  <dcterms:modified xsi:type="dcterms:W3CDTF">2022-06-14T03:54:00Z</dcterms:modified>
</cp:coreProperties>
</file>